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9C9C1" w14:textId="5D32A3DD" w:rsidR="00BA073E" w:rsidRPr="00321A72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sz w:val="24"/>
        </w:rPr>
        <w:t xml:space="preserve">3GPP TSG RAN WG5 Meeting </w:t>
      </w:r>
      <w:r w:rsidR="00BA073E" w:rsidRPr="00943F81">
        <w:rPr>
          <w:b/>
          <w:noProof/>
          <w:sz w:val="24"/>
        </w:rPr>
        <w:t>#</w:t>
      </w:r>
      <w:r w:rsidR="008B3E8C">
        <w:rPr>
          <w:b/>
          <w:noProof/>
          <w:sz w:val="24"/>
        </w:rPr>
        <w:t>90-e</w:t>
      </w:r>
      <w:r w:rsidR="00BA073E" w:rsidRPr="00321A72">
        <w:rPr>
          <w:b/>
          <w:noProof/>
          <w:sz w:val="24"/>
        </w:rPr>
        <w:tab/>
      </w:r>
      <w:r w:rsidR="00BA073E" w:rsidRPr="00BC474D">
        <w:rPr>
          <w:b/>
          <w:noProof/>
          <w:sz w:val="28"/>
          <w:szCs w:val="28"/>
        </w:rPr>
        <w:t>R5-</w:t>
      </w:r>
      <w:r w:rsidR="008B3E8C">
        <w:rPr>
          <w:b/>
          <w:noProof/>
          <w:sz w:val="28"/>
          <w:szCs w:val="28"/>
        </w:rPr>
        <w:t>2</w:t>
      </w:r>
      <w:r w:rsidR="00EA3B19">
        <w:rPr>
          <w:b/>
          <w:noProof/>
          <w:sz w:val="28"/>
          <w:szCs w:val="28"/>
        </w:rPr>
        <w:t>1</w:t>
      </w:r>
      <w:r w:rsidR="00CE23CC">
        <w:rPr>
          <w:b/>
          <w:noProof/>
          <w:sz w:val="28"/>
          <w:szCs w:val="28"/>
        </w:rPr>
        <w:t>1323</w:t>
      </w:r>
    </w:p>
    <w:p w14:paraId="67ADBE5D" w14:textId="32CC44CA" w:rsidR="00BA073E" w:rsidRPr="00321A72" w:rsidRDefault="00EA3B19" w:rsidP="00BA073E">
      <w:pPr>
        <w:pStyle w:val="Header"/>
        <w:tabs>
          <w:tab w:val="right" w:pos="10206"/>
        </w:tabs>
        <w:rPr>
          <w:sz w:val="24"/>
        </w:rPr>
      </w:pPr>
      <w:r w:rsidRPr="00EA3B19">
        <w:rPr>
          <w:b w:val="0"/>
          <w:sz w:val="24"/>
        </w:rPr>
        <w:t xml:space="preserve">Electronic Meeting, 22nd Feb 2021 </w:t>
      </w:r>
      <w:r w:rsidR="000B0625">
        <w:rPr>
          <w:b w:val="0"/>
          <w:sz w:val="24"/>
        </w:rPr>
        <w:t>-</w:t>
      </w:r>
      <w:r w:rsidRPr="00EA3B19">
        <w:rPr>
          <w:b w:val="0"/>
          <w:sz w:val="24"/>
        </w:rPr>
        <w:t xml:space="preserve"> 5th Mar 2021</w:t>
      </w:r>
    </w:p>
    <w:p w14:paraId="0F6CDA0B" w14:textId="77777777" w:rsidR="00BA073E" w:rsidRPr="00321A72" w:rsidRDefault="00BA073E" w:rsidP="00BA073E">
      <w:pPr>
        <w:pStyle w:val="FP"/>
      </w:pPr>
    </w:p>
    <w:p w14:paraId="5DF58CD2" w14:textId="77777777" w:rsidR="00BA073E" w:rsidRPr="00321A72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Agenda Item:</w:t>
      </w:r>
      <w:r w:rsidRPr="00321A72">
        <w:rPr>
          <w:rFonts w:ascii="Arial" w:hAnsi="Arial"/>
          <w:sz w:val="24"/>
        </w:rPr>
        <w:tab/>
      </w:r>
      <w:r w:rsidR="00EA3B19" w:rsidRPr="00EA3B19">
        <w:rPr>
          <w:rFonts w:ascii="Arial" w:hAnsi="Arial"/>
          <w:sz w:val="24"/>
        </w:rPr>
        <w:t>6.3.2.20</w:t>
      </w:r>
    </w:p>
    <w:p w14:paraId="3028304D" w14:textId="77777777" w:rsidR="00BA073E" w:rsidRPr="00321A72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Source:</w:t>
      </w:r>
      <w:r w:rsidRPr="00321A72">
        <w:rPr>
          <w:rFonts w:ascii="Arial" w:hAnsi="Arial"/>
          <w:b/>
          <w:sz w:val="24"/>
        </w:rPr>
        <w:tab/>
      </w:r>
      <w:r w:rsidR="00962902">
        <w:rPr>
          <w:rFonts w:ascii="Arial" w:hAnsi="Arial" w:cs="Arial"/>
          <w:sz w:val="24"/>
        </w:rPr>
        <w:t>Ericsson</w:t>
      </w:r>
    </w:p>
    <w:p w14:paraId="10D1D5EA" w14:textId="77777777" w:rsidR="00BA073E" w:rsidRPr="00321A72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Title:</w:t>
      </w:r>
      <w:r w:rsidRPr="00321A72">
        <w:rPr>
          <w:rFonts w:ascii="Arial" w:hAnsi="Arial"/>
          <w:sz w:val="24"/>
        </w:rPr>
        <w:tab/>
      </w:r>
      <w:r w:rsidR="008B3E8C">
        <w:rPr>
          <w:rFonts w:ascii="Arial" w:hAnsi="Arial"/>
          <w:sz w:val="24"/>
        </w:rPr>
        <w:t>MR-DC</w:t>
      </w:r>
    </w:p>
    <w:p w14:paraId="5D08209D" w14:textId="77777777" w:rsidR="004D33CC" w:rsidRPr="00BA073E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Document for:</w:t>
      </w:r>
      <w:r w:rsidR="00BA2B03">
        <w:rPr>
          <w:rFonts w:ascii="Arial" w:hAnsi="Arial"/>
          <w:sz w:val="24"/>
        </w:rPr>
        <w:tab/>
        <w:t>Endorsement</w:t>
      </w:r>
    </w:p>
    <w:p w14:paraId="1BD80021" w14:textId="77777777" w:rsidR="000F0ECA" w:rsidRPr="006B648A" w:rsidRDefault="000F0ECA" w:rsidP="000F0ECA">
      <w:pPr>
        <w:pStyle w:val="Heading1"/>
      </w:pPr>
      <w:r w:rsidRPr="006B648A">
        <w:t>1</w:t>
      </w:r>
      <w:r w:rsidRPr="006B648A">
        <w:tab/>
        <w:t>Introduction</w:t>
      </w:r>
    </w:p>
    <w:p w14:paraId="4889A457" w14:textId="6DE62C2C" w:rsidR="000F0ECA" w:rsidRDefault="008B3E8C" w:rsidP="000F0ECA">
      <w:pPr>
        <w:jc w:val="both"/>
      </w:pPr>
      <w:r>
        <w:t xml:space="preserve">The definition of MR-DC has been defined and </w:t>
      </w:r>
      <w:r w:rsidR="006D38DB">
        <w:t xml:space="preserve">EN-DC has been </w:t>
      </w:r>
      <w:r>
        <w:t>enhanced in TS 38.331</w:t>
      </w:r>
      <w:r w:rsidR="003B08D8">
        <w:t xml:space="preserve"> [1]</w:t>
      </w:r>
      <w:r>
        <w:t xml:space="preserve"> since the first release 15 versions. </w:t>
      </w:r>
      <w:r w:rsidR="00CC3A08">
        <w:t xml:space="preserve">Some of the definition details are not yet considered in the RAN5 documentation. </w:t>
      </w:r>
    </w:p>
    <w:p w14:paraId="637279D7" w14:textId="77777777" w:rsidR="00D4634E" w:rsidRPr="007242E3" w:rsidRDefault="00BA2B03" w:rsidP="007242E3">
      <w:pPr>
        <w:pStyle w:val="Heading1"/>
      </w:pPr>
      <w:r>
        <w:t>2</w:t>
      </w:r>
      <w:r>
        <w:tab/>
        <w:t>Discussion</w:t>
      </w:r>
    </w:p>
    <w:p w14:paraId="39B91DF3" w14:textId="77777777" w:rsidR="00357BE0" w:rsidRPr="004A5777" w:rsidRDefault="008B3E8C" w:rsidP="00357BE0">
      <w:pPr>
        <w:jc w:val="both"/>
        <w:rPr>
          <w:b/>
          <w:highlight w:val="yellow"/>
        </w:rPr>
      </w:pPr>
      <w:r>
        <w:rPr>
          <w:b/>
        </w:rPr>
        <w:t>Definition MR-DC</w:t>
      </w:r>
    </w:p>
    <w:p w14:paraId="0DBEBBE3" w14:textId="77777777" w:rsidR="008B3E8C" w:rsidRDefault="008B3E8C" w:rsidP="008B3E8C">
      <w:pPr>
        <w:jc w:val="both"/>
      </w:pPr>
      <w:r>
        <w:t xml:space="preserve">According release 16 </w:t>
      </w:r>
      <w:bookmarkStart w:id="1" w:name="_Hlk61534989"/>
      <w:r>
        <w:t>TS 38.331 [1]</w:t>
      </w:r>
      <w:bookmarkEnd w:id="1"/>
      <w:r>
        <w:t xml:space="preserve">, 5.1.3 </w:t>
      </w:r>
      <w:r w:rsidRPr="008B3E8C">
        <w:t>Requirements for UE in MR-DC</w:t>
      </w:r>
    </w:p>
    <w:p w14:paraId="693AA750" w14:textId="77777777" w:rsidR="008B3E8C" w:rsidRPr="008B3E8C" w:rsidRDefault="008B3E8C" w:rsidP="008B3E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“</w:t>
      </w:r>
      <w:r w:rsidRPr="008B3E8C">
        <w:rPr>
          <w:lang w:eastAsia="ja-JP"/>
        </w:rPr>
        <w:t>In this specification, the UE considers itself to be in:</w:t>
      </w:r>
    </w:p>
    <w:p w14:paraId="0A319C94" w14:textId="77777777" w:rsidR="008B3E8C" w:rsidRPr="008B3E8C" w:rsidRDefault="008B3E8C" w:rsidP="008B3E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B3E8C">
        <w:rPr>
          <w:lang w:eastAsia="ja-JP"/>
        </w:rPr>
        <w:t>-</w:t>
      </w:r>
      <w:r w:rsidRPr="008B3E8C">
        <w:rPr>
          <w:lang w:eastAsia="ja-JP"/>
        </w:rPr>
        <w:tab/>
        <w:t xml:space="preserve">EN-DC, if and </w:t>
      </w:r>
      <w:bookmarkStart w:id="2" w:name="_Hlk61534533"/>
      <w:r w:rsidRPr="008B3E8C">
        <w:rPr>
          <w:lang w:eastAsia="ja-JP"/>
        </w:rPr>
        <w:t xml:space="preserve">only if it is configured with </w:t>
      </w:r>
      <w:r w:rsidRPr="008B3E8C">
        <w:rPr>
          <w:i/>
          <w:lang w:eastAsia="ja-JP"/>
        </w:rPr>
        <w:t>nr-</w:t>
      </w:r>
      <w:proofErr w:type="spellStart"/>
      <w:r w:rsidRPr="008B3E8C">
        <w:rPr>
          <w:i/>
          <w:lang w:eastAsia="ja-JP"/>
        </w:rPr>
        <w:t>SecondaryCellGroupConfig</w:t>
      </w:r>
      <w:bookmarkEnd w:id="2"/>
      <w:proofErr w:type="spellEnd"/>
      <w:r w:rsidRPr="008B3E8C">
        <w:rPr>
          <w:lang w:eastAsia="ja-JP"/>
        </w:rPr>
        <w:t xml:space="preserve"> according to </w:t>
      </w:r>
      <w:bookmarkStart w:id="3" w:name="_Hlk54254669"/>
      <w:r w:rsidRPr="008B3E8C">
        <w:rPr>
          <w:lang w:eastAsia="ja-JP"/>
        </w:rPr>
        <w:t xml:space="preserve">TS 36.331[10], </w:t>
      </w:r>
      <w:bookmarkEnd w:id="3"/>
      <w:r w:rsidRPr="008B3E8C">
        <w:rPr>
          <w:lang w:eastAsia="ja-JP"/>
        </w:rPr>
        <w:t>and it is connected to EPC,</w:t>
      </w:r>
    </w:p>
    <w:p w14:paraId="2C509E8D" w14:textId="77777777" w:rsidR="008B3E8C" w:rsidRPr="008B3E8C" w:rsidRDefault="008B3E8C" w:rsidP="008B3E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B3E8C">
        <w:rPr>
          <w:lang w:eastAsia="ja-JP"/>
        </w:rPr>
        <w:t>-</w:t>
      </w:r>
      <w:r w:rsidRPr="008B3E8C">
        <w:rPr>
          <w:lang w:eastAsia="ja-JP"/>
        </w:rPr>
        <w:tab/>
        <w:t xml:space="preserve">NGEN-DC, if and only if it is configured with </w:t>
      </w:r>
      <w:r w:rsidRPr="008B3E8C">
        <w:rPr>
          <w:i/>
          <w:lang w:eastAsia="ja-JP"/>
        </w:rPr>
        <w:t>nr-</w:t>
      </w:r>
      <w:proofErr w:type="spellStart"/>
      <w:r w:rsidRPr="008B3E8C">
        <w:rPr>
          <w:i/>
          <w:lang w:eastAsia="ja-JP"/>
        </w:rPr>
        <w:t>SecondaryCellGroupConfig</w:t>
      </w:r>
      <w:proofErr w:type="spellEnd"/>
      <w:r w:rsidRPr="008B3E8C">
        <w:rPr>
          <w:lang w:eastAsia="ja-JP"/>
        </w:rPr>
        <w:t xml:space="preserve"> according to TS 36.331[10], and it is connected to 5GC,</w:t>
      </w:r>
    </w:p>
    <w:p w14:paraId="2BDF5753" w14:textId="77777777" w:rsidR="008B3E8C" w:rsidRPr="008B3E8C" w:rsidRDefault="008B3E8C" w:rsidP="008B3E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B3E8C">
        <w:rPr>
          <w:lang w:eastAsia="ja-JP"/>
        </w:rPr>
        <w:t>-</w:t>
      </w:r>
      <w:r w:rsidRPr="008B3E8C">
        <w:rPr>
          <w:lang w:eastAsia="ja-JP"/>
        </w:rPr>
        <w:tab/>
        <w:t xml:space="preserve">NE-DC, if and only if it is configured with </w:t>
      </w:r>
      <w:proofErr w:type="spellStart"/>
      <w:r w:rsidRPr="008B3E8C">
        <w:rPr>
          <w:i/>
          <w:lang w:eastAsia="ja-JP"/>
        </w:rPr>
        <w:t>mrdc-SecondaryCellGroup</w:t>
      </w:r>
      <w:proofErr w:type="spellEnd"/>
      <w:r w:rsidRPr="008B3E8C">
        <w:rPr>
          <w:lang w:eastAsia="ja-JP"/>
        </w:rPr>
        <w:t xml:space="preserve"> set to </w:t>
      </w:r>
      <w:proofErr w:type="spellStart"/>
      <w:r w:rsidRPr="008B3E8C">
        <w:rPr>
          <w:i/>
          <w:lang w:eastAsia="ja-JP"/>
        </w:rPr>
        <w:t>eutra</w:t>
      </w:r>
      <w:proofErr w:type="spellEnd"/>
      <w:r w:rsidRPr="008B3E8C">
        <w:rPr>
          <w:i/>
          <w:lang w:eastAsia="ja-JP"/>
        </w:rPr>
        <w:t>-SCG</w:t>
      </w:r>
      <w:r w:rsidRPr="008B3E8C">
        <w:rPr>
          <w:lang w:eastAsia="ja-JP"/>
        </w:rPr>
        <w:t>,</w:t>
      </w:r>
    </w:p>
    <w:p w14:paraId="3225C54C" w14:textId="77777777" w:rsidR="008B3E8C" w:rsidRDefault="008B3E8C" w:rsidP="008B3E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B3E8C">
        <w:rPr>
          <w:lang w:eastAsia="ja-JP"/>
        </w:rPr>
        <w:t>-</w:t>
      </w:r>
      <w:r w:rsidRPr="008B3E8C">
        <w:rPr>
          <w:lang w:eastAsia="ja-JP"/>
        </w:rPr>
        <w:tab/>
        <w:t xml:space="preserve">NR-DC, </w:t>
      </w:r>
      <w:bookmarkStart w:id="4" w:name="_Hlk61534650"/>
      <w:r w:rsidRPr="008B3E8C">
        <w:rPr>
          <w:lang w:eastAsia="ja-JP"/>
        </w:rPr>
        <w:t xml:space="preserve">if and only if it is configured with </w:t>
      </w:r>
      <w:proofErr w:type="spellStart"/>
      <w:r w:rsidRPr="008B3E8C">
        <w:rPr>
          <w:i/>
          <w:lang w:eastAsia="ja-JP"/>
        </w:rPr>
        <w:t>mrdc-SecondaryCellGroup</w:t>
      </w:r>
      <w:proofErr w:type="spellEnd"/>
      <w:r w:rsidRPr="008B3E8C">
        <w:rPr>
          <w:lang w:eastAsia="ja-JP"/>
        </w:rPr>
        <w:t xml:space="preserve"> set to </w:t>
      </w:r>
      <w:r w:rsidRPr="008B3E8C">
        <w:rPr>
          <w:i/>
          <w:lang w:eastAsia="ja-JP"/>
        </w:rPr>
        <w:t>nr-SCG</w:t>
      </w:r>
      <w:bookmarkEnd w:id="4"/>
      <w:r w:rsidRPr="008B3E8C">
        <w:rPr>
          <w:lang w:eastAsia="ja-JP"/>
        </w:rPr>
        <w:t>,</w:t>
      </w:r>
    </w:p>
    <w:p w14:paraId="6E0ECCA6" w14:textId="77777777" w:rsidR="0051341C" w:rsidRPr="0051341C" w:rsidRDefault="008B3E8C" w:rsidP="00513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B3E8C">
        <w:rPr>
          <w:lang w:eastAsia="ja-JP"/>
        </w:rPr>
        <w:t>-</w:t>
      </w:r>
      <w:r w:rsidRPr="008B3E8C">
        <w:rPr>
          <w:lang w:eastAsia="ja-JP"/>
        </w:rPr>
        <w:tab/>
        <w:t>MR-DC, if and only if it is in (NG)EN-DC, NE-DC or NR-DC.</w:t>
      </w:r>
      <w:r w:rsidR="00D2656C">
        <w:rPr>
          <w:lang w:eastAsia="ja-JP"/>
        </w:rPr>
        <w:t>”</w:t>
      </w:r>
    </w:p>
    <w:p w14:paraId="48CDE68E" w14:textId="77777777" w:rsidR="0051341C" w:rsidRPr="0051341C" w:rsidRDefault="0051341C" w:rsidP="008B3E8C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51341C">
        <w:rPr>
          <w:b/>
        </w:rPr>
        <w:t>Abbreviations</w:t>
      </w:r>
    </w:p>
    <w:p w14:paraId="43CD5D14" w14:textId="1B1FA9DB" w:rsidR="00845344" w:rsidRDefault="00845344" w:rsidP="0051341C">
      <w:pPr>
        <w:jc w:val="both"/>
      </w:pPr>
      <w:r w:rsidRPr="00845344">
        <w:t>The following connectiv</w:t>
      </w:r>
      <w:r>
        <w:t>ity</w:t>
      </w:r>
      <w:r w:rsidRPr="00845344">
        <w:t xml:space="preserve"> </w:t>
      </w:r>
      <w:r>
        <w:t xml:space="preserve">options </w:t>
      </w:r>
      <w:r w:rsidRPr="00845344">
        <w:t>are used in TS 38.508-1 [2]</w:t>
      </w:r>
    </w:p>
    <w:p w14:paraId="4B6856B9" w14:textId="77777777" w:rsidR="00F23406" w:rsidRPr="00F23406" w:rsidRDefault="00F23406" w:rsidP="00F2340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23406">
        <w:rPr>
          <w:lang w:eastAsia="ja-JP"/>
        </w:rPr>
        <w:t>EN-DC</w:t>
      </w:r>
      <w:r w:rsidRPr="00F23406">
        <w:rPr>
          <w:lang w:eastAsia="ja-JP"/>
        </w:rPr>
        <w:tab/>
        <w:t>E-UTRA NR Dual Connectivity with E-UTRA connected to EPC</w:t>
      </w:r>
    </w:p>
    <w:p w14:paraId="7CD3C282" w14:textId="77777777" w:rsidR="00F23406" w:rsidRPr="00F23406" w:rsidRDefault="00F23406" w:rsidP="00F2340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23406">
        <w:rPr>
          <w:lang w:eastAsia="ja-JP"/>
        </w:rPr>
        <w:t>E-UTRA/EPC</w:t>
      </w:r>
      <w:r w:rsidRPr="00F23406">
        <w:rPr>
          <w:lang w:eastAsia="ja-JP"/>
        </w:rPr>
        <w:tab/>
        <w:t>E-UTRA connected to EPC</w:t>
      </w:r>
    </w:p>
    <w:p w14:paraId="62D9E41E" w14:textId="77777777" w:rsidR="0051341C" w:rsidRDefault="00F23406" w:rsidP="00F2340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F23406">
        <w:rPr>
          <w:lang w:eastAsia="ja-JP"/>
        </w:rPr>
        <w:t>NR-DC</w:t>
      </w:r>
      <w:r w:rsidRPr="00F23406">
        <w:rPr>
          <w:lang w:eastAsia="ja-JP"/>
        </w:rPr>
        <w:tab/>
        <w:t>NR-NR Dual Connectivity</w:t>
      </w:r>
    </w:p>
    <w:p w14:paraId="5C114C81" w14:textId="77777777" w:rsidR="00F23406" w:rsidRPr="00F23406" w:rsidRDefault="00F23406" w:rsidP="00F2340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</w:p>
    <w:p w14:paraId="1EB0E980" w14:textId="77777777" w:rsidR="008B3E8C" w:rsidRDefault="0051341C" w:rsidP="008B3E8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b/>
          <w:bCs/>
          <w:lang w:eastAsia="en-GB"/>
        </w:rPr>
        <w:t>Observation</w:t>
      </w:r>
      <w:r w:rsidR="008B3E8C" w:rsidRPr="008B3E8C">
        <w:rPr>
          <w:b/>
          <w:bCs/>
          <w:lang w:eastAsia="en-GB"/>
        </w:rPr>
        <w:t xml:space="preserve"> 2-1</w:t>
      </w:r>
      <w:r w:rsidR="008B3E8C" w:rsidRPr="008B3E8C">
        <w:rPr>
          <w:lang w:eastAsia="en-GB"/>
        </w:rPr>
        <w:t>:</w:t>
      </w:r>
    </w:p>
    <w:p w14:paraId="03FA97EA" w14:textId="77777777" w:rsidR="0051341C" w:rsidRDefault="00F23406" w:rsidP="008B3E8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EN-DC is defined (“</w:t>
      </w:r>
      <w:r w:rsidRPr="00F23406">
        <w:rPr>
          <w:lang w:eastAsia="en-GB"/>
        </w:rPr>
        <w:t>the UE considers itself to be in</w:t>
      </w:r>
      <w:r>
        <w:rPr>
          <w:lang w:eastAsia="en-GB"/>
        </w:rPr>
        <w:t xml:space="preserve">”) </w:t>
      </w:r>
      <w:r w:rsidR="006E1907">
        <w:rPr>
          <w:lang w:eastAsia="en-GB"/>
        </w:rPr>
        <w:t xml:space="preserve">if and </w:t>
      </w:r>
      <w:r w:rsidRPr="00F23406">
        <w:rPr>
          <w:lang w:eastAsia="en-GB"/>
        </w:rPr>
        <w:t>only if it is configured with nr-</w:t>
      </w:r>
      <w:proofErr w:type="spellStart"/>
      <w:r w:rsidRPr="00F23406">
        <w:rPr>
          <w:lang w:eastAsia="en-GB"/>
        </w:rPr>
        <w:t>SecondaryCellGroupConfig</w:t>
      </w:r>
      <w:proofErr w:type="spellEnd"/>
      <w:r>
        <w:rPr>
          <w:lang w:eastAsia="en-GB"/>
        </w:rPr>
        <w:t>. I.e. MCG and SCG are always configured.</w:t>
      </w:r>
    </w:p>
    <w:p w14:paraId="3FA29944" w14:textId="77777777" w:rsidR="00F23406" w:rsidRDefault="00F23406" w:rsidP="00F2340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b/>
          <w:bCs/>
          <w:lang w:eastAsia="en-GB"/>
        </w:rPr>
        <w:t>Observation</w:t>
      </w:r>
      <w:r w:rsidRPr="008B3E8C">
        <w:rPr>
          <w:b/>
          <w:bCs/>
          <w:lang w:eastAsia="en-GB"/>
        </w:rPr>
        <w:t xml:space="preserve"> 2-</w:t>
      </w:r>
      <w:r>
        <w:rPr>
          <w:b/>
          <w:bCs/>
          <w:lang w:eastAsia="en-GB"/>
        </w:rPr>
        <w:t>2</w:t>
      </w:r>
      <w:r w:rsidRPr="008B3E8C">
        <w:rPr>
          <w:lang w:eastAsia="en-GB"/>
        </w:rPr>
        <w:t>:</w:t>
      </w:r>
    </w:p>
    <w:p w14:paraId="5BDE9474" w14:textId="77777777" w:rsidR="0051341C" w:rsidRPr="008B3E8C" w:rsidRDefault="00F23406" w:rsidP="00F2340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B3E8C">
        <w:rPr>
          <w:lang w:eastAsia="ja-JP"/>
        </w:rPr>
        <w:t>NR-DC</w:t>
      </w:r>
      <w:r>
        <w:rPr>
          <w:lang w:eastAsia="en-GB"/>
        </w:rPr>
        <w:t xml:space="preserve"> is defined (“</w:t>
      </w:r>
      <w:r w:rsidRPr="00F23406">
        <w:rPr>
          <w:lang w:eastAsia="en-GB"/>
        </w:rPr>
        <w:t>the UE considers itself to be in</w:t>
      </w:r>
      <w:r>
        <w:rPr>
          <w:lang w:eastAsia="en-GB"/>
        </w:rPr>
        <w:t xml:space="preserve">”) </w:t>
      </w:r>
      <w:r w:rsidRPr="00F23406">
        <w:rPr>
          <w:lang w:eastAsia="en-GB"/>
        </w:rPr>
        <w:t xml:space="preserve">if and only if it is configured with </w:t>
      </w:r>
      <w:proofErr w:type="spellStart"/>
      <w:r w:rsidRPr="00F23406">
        <w:rPr>
          <w:lang w:eastAsia="en-GB"/>
        </w:rPr>
        <w:t>mrdc-SecondaryCellGroup</w:t>
      </w:r>
      <w:proofErr w:type="spellEnd"/>
      <w:r w:rsidRPr="00F23406">
        <w:rPr>
          <w:lang w:eastAsia="en-GB"/>
        </w:rPr>
        <w:t xml:space="preserve"> set to nr-SCG</w:t>
      </w:r>
      <w:r>
        <w:rPr>
          <w:lang w:eastAsia="en-GB"/>
        </w:rPr>
        <w:t>.</w:t>
      </w:r>
      <w:r w:rsidRPr="00F23406">
        <w:rPr>
          <w:lang w:eastAsia="en-GB"/>
        </w:rPr>
        <w:t xml:space="preserve"> </w:t>
      </w:r>
      <w:r>
        <w:rPr>
          <w:lang w:eastAsia="en-GB"/>
        </w:rPr>
        <w:t xml:space="preserve"> I.e. MCG and SCG are always configured.</w:t>
      </w:r>
    </w:p>
    <w:p w14:paraId="04F1FC50" w14:textId="77777777" w:rsidR="00F23406" w:rsidRDefault="00F23406" w:rsidP="00F2340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b/>
          <w:bCs/>
          <w:lang w:eastAsia="en-GB"/>
        </w:rPr>
        <w:t>Observation</w:t>
      </w:r>
      <w:r w:rsidRPr="008B3E8C">
        <w:rPr>
          <w:b/>
          <w:bCs/>
          <w:lang w:eastAsia="en-GB"/>
        </w:rPr>
        <w:t xml:space="preserve"> 2-</w:t>
      </w:r>
      <w:r>
        <w:rPr>
          <w:b/>
          <w:bCs/>
          <w:lang w:eastAsia="en-GB"/>
        </w:rPr>
        <w:t>3</w:t>
      </w:r>
      <w:r w:rsidRPr="008B3E8C">
        <w:rPr>
          <w:lang w:eastAsia="en-GB"/>
        </w:rPr>
        <w:t>:</w:t>
      </w:r>
    </w:p>
    <w:p w14:paraId="52693831" w14:textId="77777777" w:rsidR="008B3E8C" w:rsidRDefault="00F23406" w:rsidP="00F2340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23406">
        <w:rPr>
          <w:lang w:eastAsia="ja-JP"/>
        </w:rPr>
        <w:t>E-UTRA/EPC</w:t>
      </w:r>
      <w:r>
        <w:rPr>
          <w:lang w:eastAsia="en-GB"/>
        </w:rPr>
        <w:t xml:space="preserve"> is defined as </w:t>
      </w:r>
      <w:r w:rsidRPr="00F23406">
        <w:rPr>
          <w:lang w:eastAsia="ja-JP"/>
        </w:rPr>
        <w:t>E-UTRA connected to EPC</w:t>
      </w:r>
      <w:r>
        <w:rPr>
          <w:lang w:eastAsia="ja-JP"/>
        </w:rPr>
        <w:t>.</w:t>
      </w:r>
      <w:r w:rsidRPr="00F23406">
        <w:rPr>
          <w:lang w:eastAsia="en-GB"/>
        </w:rPr>
        <w:t xml:space="preserve"> </w:t>
      </w:r>
      <w:r>
        <w:rPr>
          <w:lang w:eastAsia="en-GB"/>
        </w:rPr>
        <w:t xml:space="preserve"> I.e. MCG configured but not SCG.</w:t>
      </w:r>
    </w:p>
    <w:p w14:paraId="299D934F" w14:textId="77777777" w:rsidR="00F23406" w:rsidRDefault="00F23406" w:rsidP="00F23406">
      <w:r w:rsidRPr="00D9221E">
        <w:rPr>
          <w:b/>
          <w:bCs/>
        </w:rPr>
        <w:t>Issue 2-1</w:t>
      </w:r>
      <w:r w:rsidRPr="00D9221E">
        <w:t>:</w:t>
      </w:r>
    </w:p>
    <w:p w14:paraId="1D28F992" w14:textId="77777777" w:rsidR="008B3E8C" w:rsidRDefault="00F23406" w:rsidP="00357BE0">
      <w:pPr>
        <w:rPr>
          <w:lang w:eastAsia="zh-CN"/>
        </w:rPr>
      </w:pPr>
      <w:r>
        <w:rPr>
          <w:lang w:eastAsia="zh-CN"/>
        </w:rPr>
        <w:t>The definition of generic procedure parameter</w:t>
      </w:r>
      <w:r w:rsidR="00D21DB9">
        <w:rPr>
          <w:lang w:eastAsia="zh-CN"/>
        </w:rPr>
        <w:t xml:space="preserve"> “Bearers”</w:t>
      </w:r>
      <w:r>
        <w:rPr>
          <w:lang w:eastAsia="zh-CN"/>
        </w:rPr>
        <w:t xml:space="preserve"> in TS 38.508-1</w:t>
      </w:r>
      <w:r w:rsidR="00CC3A08">
        <w:rPr>
          <w:lang w:eastAsia="zh-CN"/>
        </w:rPr>
        <w:t xml:space="preserve"> [2]</w:t>
      </w:r>
      <w:r>
        <w:rPr>
          <w:lang w:eastAsia="zh-CN"/>
        </w:rPr>
        <w:t xml:space="preserve"> is not aligned with </w:t>
      </w:r>
      <w:r w:rsidRPr="00F23406">
        <w:rPr>
          <w:lang w:eastAsia="zh-CN"/>
        </w:rPr>
        <w:t>TS 38.331 [1]</w:t>
      </w:r>
      <w:r>
        <w:rPr>
          <w:lang w:eastAsia="zh-CN"/>
        </w:rPr>
        <w:t>.</w:t>
      </w:r>
    </w:p>
    <w:p w14:paraId="47FB0E89" w14:textId="77777777" w:rsidR="00F23406" w:rsidRPr="00F23406" w:rsidRDefault="00F23406" w:rsidP="00F234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23406">
        <w:rPr>
          <w:rFonts w:ascii="Arial" w:hAnsi="Arial"/>
          <w:b/>
          <w:lang w:eastAsia="en-GB"/>
        </w:rPr>
        <w:lastRenderedPageBreak/>
        <w:t>Table 4.5.1-1: Generic procedure parameters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117"/>
        <w:gridCol w:w="2626"/>
        <w:gridCol w:w="3611"/>
      </w:tblGrid>
      <w:tr w:rsidR="00F23406" w:rsidRPr="00F23406" w14:paraId="03148090" w14:textId="77777777" w:rsidTr="006008B9"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056975F7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39DF3031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Values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auto"/>
          </w:tcPr>
          <w:p w14:paraId="424888C4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3611" w:type="dxa"/>
            <w:tcBorders>
              <w:bottom w:val="single" w:sz="4" w:space="0" w:color="auto"/>
            </w:tcBorders>
            <w:shd w:val="clear" w:color="auto" w:fill="auto"/>
          </w:tcPr>
          <w:p w14:paraId="73B38D2F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Parameter condition</w:t>
            </w:r>
          </w:p>
          <w:p w14:paraId="4A3C36F0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23406" w:rsidRPr="00F23406" w14:paraId="627C0706" w14:textId="77777777" w:rsidTr="006008B9">
        <w:trPr>
          <w:trHeight w:val="631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94D2F4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Connectivity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1C6DAECA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E-UTRA</w:t>
            </w:r>
            <w:r w:rsidRPr="00F23406">
              <w:rPr>
                <w:rFonts w:ascii="Arial" w:hAnsi="Arial"/>
                <w:i/>
                <w:sz w:val="18"/>
                <w:lang w:eastAsia="en-GB"/>
              </w:rPr>
              <w:t>/5GC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6D74530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E-UTRA connected to 5GC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86190D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Mandatory</w:t>
            </w:r>
          </w:p>
        </w:tc>
      </w:tr>
      <w:tr w:rsidR="00F23406" w:rsidRPr="00F23406" w14:paraId="51ED0BE8" w14:textId="77777777" w:rsidTr="006008B9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266265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1A99A824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NR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3D432B1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NR connected to 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959F6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</w:p>
        </w:tc>
      </w:tr>
      <w:tr w:rsidR="00F23406" w:rsidRPr="00F23406" w14:paraId="6A342271" w14:textId="77777777" w:rsidTr="006008B9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EE9F72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16679BED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FD59FD4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E-UTRA-NR Dual Connectivity with E-UTRA connected to EPC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613B7D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23406" w:rsidRPr="00F23406" w14:paraId="7F1E378C" w14:textId="77777777" w:rsidTr="006008B9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1A48CD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467D510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NGEN-DC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E659291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 xml:space="preserve">E-UTRA-NR Dual Connectivity with E-UTRA connected to </w:t>
            </w:r>
            <w:r w:rsidRPr="00F23406">
              <w:rPr>
                <w:rFonts w:ascii="Arial" w:hAnsi="Arial"/>
                <w:sz w:val="18"/>
                <w:lang w:eastAsia="zh-CN"/>
              </w:rPr>
              <w:t>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B490A7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23406" w:rsidRPr="00F23406" w14:paraId="47D6E690" w14:textId="77777777" w:rsidTr="006008B9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5F0BE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7317EAB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NE-DC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0D53133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NR E-UTRA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CD4B83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23406" w:rsidRPr="00F23406" w14:paraId="481B44BC" w14:textId="77777777" w:rsidTr="006008B9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57F376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3C4D8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bookmarkStart w:id="5" w:name="_Hlk24030211"/>
            <w:r w:rsidRPr="00F23406">
              <w:rPr>
                <w:rFonts w:ascii="Arial" w:hAnsi="Arial"/>
                <w:i/>
                <w:iCs/>
                <w:sz w:val="18"/>
                <w:lang w:eastAsia="en-GB"/>
              </w:rPr>
              <w:t>NR-DC</w:t>
            </w:r>
            <w:bookmarkEnd w:id="5"/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572D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Cs/>
                <w:sz w:val="18"/>
                <w:lang w:eastAsia="en-GB"/>
              </w:rPr>
              <w:t>NR-NR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7448D7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23406" w:rsidRPr="00F23406" w14:paraId="2B1FF4A6" w14:textId="77777777" w:rsidTr="006008B9"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28B7F6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A264624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F23406">
              <w:rPr>
                <w:rFonts w:ascii="Arial" w:hAnsi="Arial"/>
                <w:i/>
                <w:sz w:val="18"/>
                <w:lang w:eastAsia="en-GB"/>
              </w:rPr>
              <w:t>WLAN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795D8A86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3406">
              <w:rPr>
                <w:rFonts w:ascii="Arial" w:hAnsi="Arial"/>
                <w:sz w:val="18"/>
                <w:lang w:eastAsia="en-GB"/>
              </w:rPr>
              <w:t>Un trusted non 3GPP access over WLAN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982068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23406" w:rsidRPr="00F23406" w14:paraId="02C718E4" w14:textId="77777777" w:rsidTr="006008B9"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46FF" w14:textId="77777777" w:rsidR="00F23406" w:rsidRPr="0063218A" w:rsidRDefault="00F23406" w:rsidP="00F2340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D254B14" w14:textId="77777777" w:rsidR="00F23406" w:rsidRPr="0063218A" w:rsidRDefault="00F23406" w:rsidP="00F2340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bookmarkStart w:id="6" w:name="_Hlk8867767"/>
            <w:r w:rsidRPr="0063218A">
              <w:rPr>
                <w:rFonts w:ascii="Arial" w:hAnsi="Arial"/>
                <w:i/>
                <w:sz w:val="18"/>
              </w:rPr>
              <w:t>E-UTRA/EPC</w:t>
            </w:r>
            <w:bookmarkEnd w:id="6"/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ABDF8B5" w14:textId="77777777" w:rsidR="00F23406" w:rsidRPr="0063218A" w:rsidRDefault="00F23406" w:rsidP="00F2340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63218A">
              <w:rPr>
                <w:rFonts w:ascii="Arial" w:hAnsi="Arial"/>
                <w:sz w:val="18"/>
              </w:rPr>
              <w:t>E-UTRA connected to EPC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2BAC" w14:textId="77777777" w:rsidR="00F23406" w:rsidRPr="00F23406" w:rsidRDefault="00F23406" w:rsidP="00F2340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23406" w:rsidRPr="00F23406" w14:paraId="09417DC7" w14:textId="77777777" w:rsidTr="006008B9"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12872C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3218A">
              <w:rPr>
                <w:rFonts w:ascii="Arial" w:hAnsi="Arial"/>
                <w:sz w:val="18"/>
              </w:rPr>
              <w:t>Bearers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0D85A23" w14:textId="77777777" w:rsidR="00F23406" w:rsidRPr="00D96731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D96731">
              <w:rPr>
                <w:rFonts w:ascii="Arial" w:hAnsi="Arial"/>
                <w:i/>
                <w:sz w:val="18"/>
              </w:rPr>
              <w:t>MCG(s) and SCG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0706AF35" w14:textId="77777777" w:rsidR="00F23406" w:rsidRPr="00D96731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6731">
              <w:rPr>
                <w:rFonts w:ascii="Arial" w:hAnsi="Arial"/>
                <w:sz w:val="18"/>
              </w:rPr>
              <w:t>MCG and SCG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C4A77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23406" w:rsidRPr="00F23406" w14:paraId="6EF82E42" w14:textId="77777777" w:rsidTr="006008B9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830283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D043B2A" w14:textId="77777777" w:rsidR="00F23406" w:rsidRPr="00D96731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D96731">
              <w:rPr>
                <w:rFonts w:ascii="Arial" w:hAnsi="Arial"/>
                <w:i/>
                <w:sz w:val="18"/>
              </w:rPr>
              <w:t>MCG(s) and split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65E74BE" w14:textId="77777777" w:rsidR="00F23406" w:rsidRPr="00D96731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6731">
              <w:rPr>
                <w:rFonts w:ascii="Arial" w:hAnsi="Arial"/>
                <w:sz w:val="18"/>
              </w:rPr>
              <w:t>MCG and split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B15AE1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23406" w:rsidRPr="00F23406" w14:paraId="7B165CD2" w14:textId="77777777" w:rsidTr="006008B9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38B45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2D2A21F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63218A">
              <w:rPr>
                <w:rFonts w:ascii="Arial" w:hAnsi="Arial"/>
                <w:i/>
                <w:sz w:val="18"/>
              </w:rPr>
              <w:t>MCG(s) only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5A240BF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3218A">
              <w:rPr>
                <w:rFonts w:ascii="Arial" w:hAnsi="Arial"/>
                <w:sz w:val="18"/>
              </w:rPr>
              <w:t>MCG only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9AD627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23F3EF82" w14:textId="77777777" w:rsidR="00F23406" w:rsidRDefault="00F23406" w:rsidP="00357BE0">
      <w:pPr>
        <w:rPr>
          <w:lang w:eastAsia="zh-CN"/>
        </w:rPr>
      </w:pPr>
    </w:p>
    <w:p w14:paraId="60381495" w14:textId="77777777" w:rsidR="00F23406" w:rsidRDefault="00D21DB9" w:rsidP="00357BE0">
      <w:r w:rsidRPr="00D9221E">
        <w:rPr>
          <w:b/>
          <w:bCs/>
        </w:rPr>
        <w:t>Proposal 2-1</w:t>
      </w:r>
      <w:r w:rsidRPr="00D9221E">
        <w:t>:</w:t>
      </w:r>
    </w:p>
    <w:p w14:paraId="627A8778" w14:textId="3F0211A0" w:rsidR="00D21DB9" w:rsidRDefault="00D21DB9" w:rsidP="00D21DB9">
      <w:pPr>
        <w:rPr>
          <w:lang w:eastAsia="zh-CN"/>
        </w:rPr>
      </w:pPr>
      <w:r>
        <w:rPr>
          <w:lang w:eastAsia="zh-CN"/>
        </w:rPr>
        <w:t xml:space="preserve">Align the definition of generic procedure parameter “Bearers” in TS 38.508-1 </w:t>
      </w:r>
      <w:r w:rsidR="005D626A">
        <w:rPr>
          <w:lang w:eastAsia="zh-CN"/>
        </w:rPr>
        <w:t xml:space="preserve">[2] </w:t>
      </w:r>
      <w:r>
        <w:rPr>
          <w:lang w:eastAsia="zh-CN"/>
        </w:rPr>
        <w:t xml:space="preserve">with </w:t>
      </w:r>
      <w:r w:rsidRPr="00F23406">
        <w:rPr>
          <w:lang w:eastAsia="zh-CN"/>
        </w:rPr>
        <w:t>TS 38.331 [1]</w:t>
      </w:r>
      <w:r>
        <w:rPr>
          <w:lang w:eastAsia="zh-CN"/>
        </w:rPr>
        <w:t xml:space="preserve">, e.g. </w:t>
      </w:r>
      <w:r w:rsidR="00D96731" w:rsidRPr="00D96731">
        <w:rPr>
          <w:highlight w:val="yellow"/>
          <w:lang w:eastAsia="zh-CN"/>
        </w:rPr>
        <w:t>update</w:t>
      </w:r>
      <w:r w:rsidR="00D96731">
        <w:rPr>
          <w:lang w:eastAsia="zh-CN"/>
        </w:rPr>
        <w:t xml:space="preserve"> </w:t>
      </w:r>
      <w:r w:rsidR="00905290">
        <w:rPr>
          <w:lang w:eastAsia="zh-CN"/>
        </w:rPr>
        <w:t>parameter Bearers as</w:t>
      </w:r>
    </w:p>
    <w:p w14:paraId="11AC03A7" w14:textId="77777777" w:rsidR="0063218A" w:rsidRPr="00F23406" w:rsidRDefault="0063218A" w:rsidP="006321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23406">
        <w:rPr>
          <w:rFonts w:ascii="Arial" w:hAnsi="Arial"/>
          <w:b/>
          <w:lang w:eastAsia="en-GB"/>
        </w:rPr>
        <w:t>Table 4.5.1-1: Generic procedure parameters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117"/>
        <w:gridCol w:w="2626"/>
        <w:gridCol w:w="3611"/>
      </w:tblGrid>
      <w:tr w:rsidR="0063218A" w:rsidRPr="00F23406" w14:paraId="11B9EBAF" w14:textId="77777777" w:rsidTr="00943AEC"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0F14D737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2D911FA4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Values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auto"/>
          </w:tcPr>
          <w:p w14:paraId="33779512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3611" w:type="dxa"/>
            <w:tcBorders>
              <w:bottom w:val="single" w:sz="4" w:space="0" w:color="auto"/>
            </w:tcBorders>
            <w:shd w:val="clear" w:color="auto" w:fill="auto"/>
          </w:tcPr>
          <w:p w14:paraId="0D9E99C0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Parameter condition</w:t>
            </w:r>
          </w:p>
          <w:p w14:paraId="187D15CC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F23406" w14:paraId="56EA5B82" w14:textId="77777777" w:rsidTr="00943AEC">
        <w:trPr>
          <w:trHeight w:val="631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3515F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Connectivity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42A57736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E-UTRA</w:t>
            </w:r>
            <w:r w:rsidRPr="00F23406">
              <w:rPr>
                <w:rFonts w:ascii="Arial" w:hAnsi="Arial"/>
                <w:i/>
                <w:sz w:val="18"/>
                <w:lang w:eastAsia="en-GB"/>
              </w:rPr>
              <w:t>/5GC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0DB3A51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E-UTRA connected to 5GC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91E40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Mandatory</w:t>
            </w:r>
          </w:p>
        </w:tc>
      </w:tr>
      <w:tr w:rsidR="0063218A" w:rsidRPr="00F23406" w14:paraId="2479C4A6" w14:textId="77777777" w:rsidTr="00943AEC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57765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D82507B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NR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B566303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NR connected to 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214C51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</w:p>
        </w:tc>
      </w:tr>
      <w:tr w:rsidR="0063218A" w:rsidRPr="00F23406" w14:paraId="07CC9E4F" w14:textId="77777777" w:rsidTr="00943AEC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79ECA5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67855B3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17C9342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E-UTRA-NR Dual Connectivity with E-UTRA connected to EPC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2A4603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F23406" w14:paraId="5D183198" w14:textId="77777777" w:rsidTr="00943AEC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E1FF89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C151C81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NGEN-DC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40F34114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 xml:space="preserve">E-UTRA-NR Dual Connectivity with E-UTRA connected to </w:t>
            </w:r>
            <w:r w:rsidRPr="00F23406">
              <w:rPr>
                <w:rFonts w:ascii="Arial" w:hAnsi="Arial"/>
                <w:sz w:val="18"/>
                <w:lang w:eastAsia="zh-CN"/>
              </w:rPr>
              <w:t>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4694B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F23406" w14:paraId="2DF32679" w14:textId="77777777" w:rsidTr="00943AEC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337BC6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46200F74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NE-DC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56FDBBA4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NR E-UTRA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146EFF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F23406" w14:paraId="039B04E0" w14:textId="77777777" w:rsidTr="00943AEC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7B0C5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553F9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i/>
                <w:iCs/>
                <w:sz w:val="18"/>
                <w:lang w:eastAsia="en-GB"/>
              </w:rPr>
              <w:t>NR-DC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7291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Cs/>
                <w:sz w:val="18"/>
                <w:lang w:eastAsia="en-GB"/>
              </w:rPr>
              <w:t>NR-NR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DEE8EF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3218A" w:rsidRPr="00F23406" w14:paraId="3A6F7953" w14:textId="77777777" w:rsidTr="00943AEC"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16B627" w14:textId="77777777" w:rsidR="0063218A" w:rsidRPr="0063218A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1B56D987" w14:textId="77777777" w:rsidR="0063218A" w:rsidRPr="0063218A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63218A">
              <w:rPr>
                <w:rFonts w:ascii="Arial" w:hAnsi="Arial"/>
                <w:i/>
                <w:sz w:val="18"/>
                <w:lang w:eastAsia="en-GB"/>
              </w:rPr>
              <w:t>WLAN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DE3BE1F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3406">
              <w:rPr>
                <w:rFonts w:ascii="Arial" w:hAnsi="Arial"/>
                <w:sz w:val="18"/>
                <w:lang w:eastAsia="en-GB"/>
              </w:rPr>
              <w:t>Un trusted non 3GPP access over WLAN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01A04C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3218A" w:rsidRPr="00F23406" w14:paraId="2AD925AB" w14:textId="77777777" w:rsidTr="00943AEC"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2657" w14:textId="77777777" w:rsidR="0063218A" w:rsidRPr="0063218A" w:rsidRDefault="0063218A" w:rsidP="00943AEC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561B27F" w14:textId="77777777" w:rsidR="0063218A" w:rsidRPr="0063218A" w:rsidRDefault="0063218A" w:rsidP="00943AEC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63218A">
              <w:rPr>
                <w:rFonts w:ascii="Arial" w:hAnsi="Arial"/>
                <w:i/>
                <w:sz w:val="18"/>
              </w:rPr>
              <w:t>E-UTRA/EPC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0097247" w14:textId="77777777" w:rsidR="0063218A" w:rsidRPr="00F23406" w:rsidRDefault="0063218A" w:rsidP="00943AE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E-UTRA connected to EPC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1D3D9" w14:textId="77777777" w:rsidR="0063218A" w:rsidRPr="00F23406" w:rsidRDefault="0063218A" w:rsidP="00943AEC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3218A" w:rsidRPr="00D96731" w14:paraId="3F2BCD07" w14:textId="77777777" w:rsidTr="00943AEC"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6D215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</w:rPr>
            </w:pPr>
            <w:r w:rsidRPr="00D96731">
              <w:rPr>
                <w:rFonts w:ascii="Arial" w:hAnsi="Arial"/>
                <w:sz w:val="18"/>
                <w:highlight w:val="yellow"/>
              </w:rPr>
              <w:t>Bearers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3A365BFA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highlight w:val="yellow"/>
              </w:rPr>
            </w:pPr>
            <w:r w:rsidRPr="00D96731">
              <w:rPr>
                <w:rFonts w:ascii="Arial" w:hAnsi="Arial"/>
                <w:i/>
                <w:sz w:val="18"/>
                <w:highlight w:val="yellow"/>
              </w:rPr>
              <w:t>MCG(s) and SCG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52735252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</w:rPr>
            </w:pPr>
            <w:r w:rsidRPr="00D96731">
              <w:rPr>
                <w:rFonts w:ascii="Arial" w:hAnsi="Arial"/>
                <w:sz w:val="18"/>
                <w:highlight w:val="yellow"/>
              </w:rPr>
              <w:t>MCG and SCG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29FF16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D96731" w14:paraId="6C85F0F5" w14:textId="77777777" w:rsidTr="00943AEC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55DD0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1CCA6FD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highlight w:val="yellow"/>
              </w:rPr>
            </w:pPr>
            <w:r w:rsidRPr="00D96731">
              <w:rPr>
                <w:rFonts w:ascii="Arial" w:hAnsi="Arial"/>
                <w:i/>
                <w:sz w:val="18"/>
                <w:highlight w:val="yellow"/>
              </w:rPr>
              <w:t>MCG(s) and split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032F1B1F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</w:rPr>
            </w:pPr>
            <w:r w:rsidRPr="00D96731">
              <w:rPr>
                <w:rFonts w:ascii="Arial" w:hAnsi="Arial"/>
                <w:sz w:val="18"/>
                <w:highlight w:val="yellow"/>
              </w:rPr>
              <w:t>MCG and split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01442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D96731" w14:paraId="5CD0AED4" w14:textId="77777777" w:rsidTr="00943AEC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79D4B2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1E1ADE0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del w:id="7" w:author="Ericsson" w:date="2021-01-22T15:23:00Z">
              <w:r w:rsidRPr="00D96731" w:rsidDel="0063218A">
                <w:rPr>
                  <w:rFonts w:ascii="Arial" w:hAnsi="Arial"/>
                  <w:i/>
                  <w:sz w:val="18"/>
                </w:rPr>
                <w:delText>MCG(s) only</w:delText>
              </w:r>
            </w:del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49D80B7E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del w:id="8" w:author="Ericsson" w:date="2021-01-22T15:23:00Z">
              <w:r w:rsidRPr="00D96731" w:rsidDel="0063218A">
                <w:rPr>
                  <w:rFonts w:ascii="Arial" w:hAnsi="Arial"/>
                  <w:sz w:val="18"/>
                </w:rPr>
                <w:delText>MCG only</w:delText>
              </w:r>
            </w:del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DC58F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408B8453" w14:textId="77777777" w:rsidR="0063218A" w:rsidRPr="00D96731" w:rsidRDefault="0063218A" w:rsidP="00D21D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</w:p>
    <w:p w14:paraId="43603513" w14:textId="77777777" w:rsidR="00D21DB9" w:rsidRPr="00D96731" w:rsidRDefault="00D21DB9" w:rsidP="00D21DB9">
      <w:r w:rsidRPr="00D96731">
        <w:rPr>
          <w:b/>
          <w:bCs/>
        </w:rPr>
        <w:t>Proposal 2-2</w:t>
      </w:r>
      <w:r w:rsidRPr="00D96731">
        <w:t>:</w:t>
      </w:r>
    </w:p>
    <w:p w14:paraId="5CE0FA55" w14:textId="77777777" w:rsidR="00D21DB9" w:rsidRPr="00D96731" w:rsidRDefault="00D21DB9" w:rsidP="00D21DB9">
      <w:pPr>
        <w:rPr>
          <w:lang w:eastAsia="zh-CN"/>
        </w:rPr>
      </w:pPr>
      <w:r w:rsidRPr="00D96731">
        <w:rPr>
          <w:lang w:eastAsia="zh-CN"/>
        </w:rPr>
        <w:t>Update the generic procedures accordingly.</w:t>
      </w:r>
    </w:p>
    <w:p w14:paraId="54D40027" w14:textId="13F8E302" w:rsidR="00D21DB9" w:rsidRPr="00D96731" w:rsidRDefault="00D21DB9" w:rsidP="00D21DB9">
      <w:r w:rsidRPr="00D96731">
        <w:rPr>
          <w:b/>
          <w:bCs/>
        </w:rPr>
        <w:t>Proposal 2</w:t>
      </w:r>
      <w:r w:rsidR="00D2656C" w:rsidRPr="00D96731">
        <w:rPr>
          <w:b/>
          <w:bCs/>
        </w:rPr>
        <w:t>-</w:t>
      </w:r>
      <w:ins w:id="9" w:author="Ericsson" w:date="2021-03-01T11:50:00Z">
        <w:r w:rsidR="009E6879" w:rsidRPr="009E6879">
          <w:rPr>
            <w:b/>
            <w:bCs/>
            <w:highlight w:val="yellow"/>
          </w:rPr>
          <w:t>3</w:t>
        </w:r>
      </w:ins>
      <w:del w:id="10" w:author="Ericsson" w:date="2021-03-01T11:50:00Z">
        <w:r w:rsidR="00D2656C" w:rsidRPr="009E6879" w:rsidDel="009E6879">
          <w:rPr>
            <w:b/>
            <w:bCs/>
            <w:highlight w:val="yellow"/>
          </w:rPr>
          <w:delText>4</w:delText>
        </w:r>
      </w:del>
      <w:r w:rsidR="00D2656C" w:rsidRPr="009E6879">
        <w:rPr>
          <w:b/>
          <w:bCs/>
          <w:highlight w:val="yellow"/>
        </w:rPr>
        <w:t>:</w:t>
      </w:r>
    </w:p>
    <w:p w14:paraId="6416C749" w14:textId="27E9720C" w:rsidR="007D5877" w:rsidRDefault="00D21DB9" w:rsidP="00357BE0">
      <w:pPr>
        <w:rPr>
          <w:lang w:eastAsia="zh-CN"/>
        </w:rPr>
      </w:pPr>
      <w:r w:rsidRPr="00D96731">
        <w:rPr>
          <w:lang w:eastAsia="zh-CN"/>
        </w:rPr>
        <w:lastRenderedPageBreak/>
        <w:t xml:space="preserve">Update the TCs accordingly. </w:t>
      </w:r>
      <w:r w:rsidR="00D2656C" w:rsidRPr="00D96731">
        <w:rPr>
          <w:lang w:eastAsia="zh-CN"/>
        </w:rPr>
        <w:t>For TCs previously used the parameter “Bearers” and</w:t>
      </w:r>
      <w:r w:rsidR="00D2656C" w:rsidRPr="00D96731">
        <w:t xml:space="preserve"> </w:t>
      </w:r>
      <w:r w:rsidR="00D2656C" w:rsidRPr="00D96731">
        <w:rPr>
          <w:i/>
          <w:iCs/>
          <w:lang w:eastAsia="zh-CN"/>
        </w:rPr>
        <w:t>MCG(s) only</w:t>
      </w:r>
      <w:r w:rsidR="00D2656C" w:rsidRPr="00D96731">
        <w:rPr>
          <w:lang w:eastAsia="zh-CN"/>
        </w:rPr>
        <w:t xml:space="preserve"> corrected to use</w:t>
      </w:r>
      <w:r w:rsidR="00D2656C" w:rsidRPr="00D96731">
        <w:t xml:space="preserve"> </w:t>
      </w:r>
      <w:r w:rsidR="00DF6113" w:rsidRPr="00D96731">
        <w:t xml:space="preserve">parameter </w:t>
      </w:r>
      <w:r w:rsidR="00681941" w:rsidRPr="00D96731">
        <w:t xml:space="preserve">“Connectivity” and </w:t>
      </w:r>
      <w:r w:rsidR="00D2656C" w:rsidRPr="00D96731">
        <w:rPr>
          <w:i/>
          <w:iCs/>
          <w:lang w:eastAsia="zh-CN"/>
        </w:rPr>
        <w:t>E-UTRA/EPC</w:t>
      </w:r>
      <w:r w:rsidR="00D2656C" w:rsidRPr="00D96731">
        <w:rPr>
          <w:lang w:eastAsia="zh-CN"/>
        </w:rPr>
        <w:t>.</w:t>
      </w:r>
    </w:p>
    <w:p w14:paraId="58E823AB" w14:textId="77777777" w:rsidR="007D5877" w:rsidRDefault="007D5877" w:rsidP="00357BE0">
      <w:pPr>
        <w:rPr>
          <w:lang w:eastAsia="zh-CN"/>
        </w:rPr>
      </w:pPr>
      <w:r>
        <w:rPr>
          <w:lang w:eastAsia="zh-CN"/>
        </w:rPr>
        <w:t>Example</w:t>
      </w:r>
      <w:r w:rsidR="00BB051D">
        <w:rPr>
          <w:lang w:eastAsia="zh-CN"/>
        </w:rPr>
        <w:t>s</w:t>
      </w:r>
      <w:r>
        <w:rPr>
          <w:lang w:eastAsia="zh-CN"/>
        </w:rPr>
        <w:t xml:space="preserve"> </w:t>
      </w:r>
      <w:r w:rsidR="007F6EB6">
        <w:rPr>
          <w:lang w:eastAsia="zh-CN"/>
        </w:rPr>
        <w:t xml:space="preserve">TCs </w:t>
      </w:r>
      <w:r w:rsidR="00BB051D">
        <w:rPr>
          <w:lang w:eastAsia="zh-CN"/>
        </w:rPr>
        <w:t>updates</w:t>
      </w:r>
    </w:p>
    <w:p w14:paraId="339C7739" w14:textId="77777777" w:rsidR="0006016F" w:rsidRPr="00D96731" w:rsidRDefault="0006016F" w:rsidP="0006016F">
      <w:pPr>
        <w:rPr>
          <w:u w:val="single"/>
          <w:lang w:eastAsia="zh-CN"/>
        </w:rPr>
      </w:pPr>
      <w:r w:rsidRPr="00D96731">
        <w:rPr>
          <w:u w:val="single"/>
          <w:lang w:eastAsia="zh-CN"/>
        </w:rPr>
        <w:t>E</w:t>
      </w:r>
      <w:ins w:id="11" w:author="Ericsson" w:date="2021-01-22T01:34:00Z">
        <w:r w:rsidR="007F6EB6" w:rsidRPr="00D96731">
          <w:rPr>
            <w:u w:val="single"/>
            <w:lang w:eastAsia="zh-CN"/>
          </w:rPr>
          <w:t>-</w:t>
        </w:r>
      </w:ins>
      <w:r w:rsidRPr="00D96731">
        <w:rPr>
          <w:u w:val="single"/>
          <w:lang w:eastAsia="zh-CN"/>
        </w:rPr>
        <w:t>UTRA/EPC</w:t>
      </w:r>
      <w:r w:rsidR="00511AEF" w:rsidRPr="00D96731">
        <w:rPr>
          <w:u w:val="single"/>
          <w:lang w:eastAsia="zh-CN"/>
        </w:rPr>
        <w:t xml:space="preserve"> TC example</w:t>
      </w:r>
    </w:p>
    <w:p w14:paraId="215E4674" w14:textId="3F0D6DB5" w:rsidR="005821A8" w:rsidRPr="00E74050" w:rsidRDefault="005821A8" w:rsidP="005821A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highlight w:val="cyan"/>
          <w:lang w:eastAsia="sv-SE"/>
        </w:rPr>
      </w:pPr>
      <w:r w:rsidRPr="00E74050">
        <w:rPr>
          <w:rFonts w:ascii="Arial" w:hAnsi="Arial"/>
          <w:highlight w:val="cyan"/>
          <w:lang w:eastAsia="sv-SE"/>
        </w:rPr>
        <w:t>8.2.2.4.1.3.1</w:t>
      </w:r>
      <w:r w:rsidRPr="00E74050">
        <w:rPr>
          <w:rFonts w:ascii="Arial" w:hAnsi="Arial"/>
          <w:highlight w:val="cyan"/>
          <w:lang w:eastAsia="sv-SE"/>
        </w:rPr>
        <w:tab/>
        <w:t>Pre-test conditions</w:t>
      </w:r>
    </w:p>
    <w:p w14:paraId="38C19E5E" w14:textId="77777777" w:rsidR="005821A8" w:rsidRPr="00E74050" w:rsidRDefault="005821A8" w:rsidP="005821A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highlight w:val="cyan"/>
          <w:lang w:eastAsia="sv-SE"/>
        </w:rPr>
      </w:pPr>
      <w:r w:rsidRPr="00E74050">
        <w:rPr>
          <w:rFonts w:ascii="Arial" w:hAnsi="Arial"/>
          <w:highlight w:val="cyan"/>
          <w:lang w:eastAsia="sv-SE"/>
        </w:rPr>
        <w:t>System Simulator:</w:t>
      </w:r>
    </w:p>
    <w:p w14:paraId="76E547E6" w14:textId="77777777" w:rsidR="005821A8" w:rsidRPr="00E74050" w:rsidRDefault="005821A8" w:rsidP="005821A8">
      <w:pPr>
        <w:pStyle w:val="B1"/>
        <w:rPr>
          <w:highlight w:val="cyan"/>
        </w:rPr>
      </w:pPr>
      <w:r w:rsidRPr="00E74050">
        <w:rPr>
          <w:highlight w:val="cyan"/>
          <w:lang w:eastAsia="sv-SE"/>
        </w:rPr>
        <w:t>-</w:t>
      </w:r>
      <w:r w:rsidRPr="00E74050">
        <w:rPr>
          <w:highlight w:val="cyan"/>
          <w:lang w:eastAsia="sv-SE"/>
        </w:rPr>
        <w:tab/>
        <w:t xml:space="preserve">E-UTRA Cell 1 is the </w:t>
      </w:r>
      <w:proofErr w:type="spellStart"/>
      <w:r w:rsidRPr="00E74050">
        <w:rPr>
          <w:highlight w:val="cyan"/>
          <w:lang w:eastAsia="sv-SE"/>
        </w:rPr>
        <w:t>PCell</w:t>
      </w:r>
      <w:proofErr w:type="spellEnd"/>
      <w:r w:rsidRPr="00E74050">
        <w:rPr>
          <w:highlight w:val="cyan"/>
          <w:lang w:eastAsia="sv-SE"/>
        </w:rPr>
        <w:t xml:space="preserve"> and NR Cell 1 is the </w:t>
      </w:r>
      <w:proofErr w:type="spellStart"/>
      <w:r w:rsidRPr="00E74050">
        <w:rPr>
          <w:highlight w:val="cyan"/>
          <w:lang w:eastAsia="sv-SE"/>
        </w:rPr>
        <w:t>PSCell</w:t>
      </w:r>
      <w:proofErr w:type="spellEnd"/>
      <w:r w:rsidRPr="00E74050">
        <w:rPr>
          <w:highlight w:val="cyan"/>
          <w:lang w:eastAsia="sv-SE"/>
        </w:rPr>
        <w:t>.</w:t>
      </w:r>
    </w:p>
    <w:p w14:paraId="550434E5" w14:textId="77777777" w:rsidR="005821A8" w:rsidRPr="00E74050" w:rsidRDefault="005821A8" w:rsidP="005821A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highlight w:val="cyan"/>
          <w:lang w:eastAsia="sv-SE"/>
        </w:rPr>
      </w:pPr>
      <w:r w:rsidRPr="00E74050">
        <w:rPr>
          <w:rFonts w:ascii="Arial" w:hAnsi="Arial"/>
          <w:highlight w:val="cyan"/>
          <w:lang w:eastAsia="sv-SE"/>
        </w:rPr>
        <w:t>UE:</w:t>
      </w:r>
    </w:p>
    <w:p w14:paraId="1D6E163A" w14:textId="77777777" w:rsidR="005821A8" w:rsidRPr="00E74050" w:rsidRDefault="005821A8" w:rsidP="005821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cyan"/>
          <w:lang w:eastAsia="sv-SE"/>
        </w:rPr>
      </w:pPr>
      <w:r w:rsidRPr="00E74050">
        <w:rPr>
          <w:highlight w:val="cyan"/>
          <w:lang w:eastAsia="sv-SE"/>
        </w:rPr>
        <w:t>-</w:t>
      </w:r>
      <w:r w:rsidRPr="00E74050">
        <w:rPr>
          <w:highlight w:val="cyan"/>
          <w:lang w:eastAsia="sv-SE"/>
        </w:rPr>
        <w:tab/>
        <w:t>None</w:t>
      </w:r>
    </w:p>
    <w:p w14:paraId="6547DA38" w14:textId="77777777" w:rsidR="005821A8" w:rsidRPr="00E74050" w:rsidRDefault="005821A8" w:rsidP="005821A8">
      <w:pPr>
        <w:pStyle w:val="H6"/>
        <w:rPr>
          <w:highlight w:val="cyan"/>
        </w:rPr>
      </w:pPr>
      <w:r w:rsidRPr="00E74050">
        <w:rPr>
          <w:highlight w:val="cyan"/>
        </w:rPr>
        <w:t>Preamble:</w:t>
      </w:r>
    </w:p>
    <w:p w14:paraId="108B8FA8" w14:textId="13A9A585" w:rsidR="005821A8" w:rsidRPr="00E42351" w:rsidRDefault="005821A8" w:rsidP="005821A8">
      <w:pPr>
        <w:pStyle w:val="B1"/>
      </w:pPr>
      <w:r w:rsidRPr="00E74050">
        <w:rPr>
          <w:highlight w:val="cyan"/>
        </w:rPr>
        <w:t>-</w:t>
      </w:r>
      <w:r w:rsidRPr="00E74050">
        <w:rPr>
          <w:highlight w:val="cyan"/>
        </w:rPr>
        <w:tab/>
        <w:t xml:space="preserve">If </w:t>
      </w:r>
      <w:proofErr w:type="spellStart"/>
      <w:r w:rsidRPr="00E74050">
        <w:rPr>
          <w:highlight w:val="cyan"/>
        </w:rPr>
        <w:t>pc_IP_Ping</w:t>
      </w:r>
      <w:proofErr w:type="spellEnd"/>
      <w:r w:rsidRPr="00E74050">
        <w:rPr>
          <w:highlight w:val="cyan"/>
        </w:rPr>
        <w:t xml:space="preserve"> is set to TRUE then, the UE is in state RRC_CONNECTED using generic procedure parameter</w:t>
      </w:r>
      <w:r w:rsidRPr="00E42351">
        <w:t xml:space="preserve"> </w:t>
      </w:r>
      <w:r w:rsidRPr="00E74050">
        <w:rPr>
          <w:highlight w:val="cyan"/>
        </w:rPr>
        <w:t>Connectivity</w:t>
      </w:r>
      <w:ins w:id="12" w:author="Ericsson" w:date="2021-03-01T12:03:00Z">
        <w:r>
          <w:t xml:space="preserve"> </w:t>
        </w:r>
        <w:bookmarkStart w:id="13" w:name="_Hlk65492694"/>
        <w:r w:rsidRPr="005821A8">
          <w:rPr>
            <w:highlight w:val="yellow"/>
          </w:rPr>
          <w:t>(</w:t>
        </w:r>
        <w:r w:rsidRPr="005821A8">
          <w:rPr>
            <w:i/>
            <w:iCs/>
            <w:highlight w:val="yellow"/>
          </w:rPr>
          <w:t>E-UTRA/EPC</w:t>
        </w:r>
        <w:r w:rsidRPr="005821A8">
          <w:rPr>
            <w:highlight w:val="yellow"/>
          </w:rPr>
          <w:t>)</w:t>
        </w:r>
      </w:ins>
      <w:bookmarkEnd w:id="13"/>
      <w:del w:id="14" w:author="Ericsson" w:date="2021-03-01T12:03:00Z">
        <w:r w:rsidRPr="005821A8" w:rsidDel="005821A8">
          <w:rPr>
            <w:highlight w:val="yellow"/>
          </w:rPr>
          <w:delText xml:space="preserve"> (</w:delText>
        </w:r>
        <w:r w:rsidRPr="005821A8" w:rsidDel="005821A8">
          <w:rPr>
            <w:i/>
            <w:highlight w:val="yellow"/>
          </w:rPr>
          <w:delText>EN-DC</w:delText>
        </w:r>
        <w:r w:rsidRPr="005821A8" w:rsidDel="005821A8">
          <w:rPr>
            <w:highlight w:val="yellow"/>
          </w:rPr>
          <w:delText>), Bearers (</w:delText>
        </w:r>
        <w:r w:rsidRPr="005821A8" w:rsidDel="005821A8">
          <w:rPr>
            <w:i/>
            <w:highlight w:val="yellow"/>
          </w:rPr>
          <w:delText>MCG(s) only</w:delText>
        </w:r>
        <w:r w:rsidRPr="005821A8" w:rsidDel="005821A8">
          <w:rPr>
            <w:highlight w:val="yellow"/>
          </w:rPr>
          <w:delText>) established</w:delText>
        </w:r>
      </w:del>
      <w:r w:rsidRPr="00E42351">
        <w:t xml:space="preserve"> </w:t>
      </w:r>
      <w:r w:rsidRPr="00E74050">
        <w:rPr>
          <w:highlight w:val="cyan"/>
        </w:rPr>
        <w:t>according to TS 38.508-1 [4], clause 4.5.4.</w:t>
      </w:r>
    </w:p>
    <w:p w14:paraId="785C0D44" w14:textId="15EFD23F" w:rsidR="009E6879" w:rsidRDefault="005821A8" w:rsidP="00E74050">
      <w:pPr>
        <w:pStyle w:val="B1"/>
      </w:pPr>
      <w:r w:rsidRPr="00E42351">
        <w:t>-</w:t>
      </w:r>
      <w:r w:rsidRPr="00E42351">
        <w:tab/>
      </w:r>
      <w:r w:rsidRPr="00E74050">
        <w:rPr>
          <w:highlight w:val="cyan"/>
        </w:rPr>
        <w:t>Else, the UE is in state RRC_CONNECTED using generic procedure parameter Connectivity</w:t>
      </w:r>
      <w:ins w:id="15" w:author="Ericsson" w:date="2021-03-01T12:04:00Z">
        <w:r>
          <w:t xml:space="preserve"> </w:t>
        </w:r>
        <w:r w:rsidRPr="005821A8">
          <w:rPr>
            <w:highlight w:val="yellow"/>
          </w:rPr>
          <w:t>(E-UTRA/EPC)</w:t>
        </w:r>
      </w:ins>
      <w:r w:rsidRPr="005821A8">
        <w:rPr>
          <w:highlight w:val="yellow"/>
        </w:rPr>
        <w:t xml:space="preserve"> </w:t>
      </w:r>
      <w:del w:id="16" w:author="Ericsson" w:date="2021-03-01T12:04:00Z">
        <w:r w:rsidRPr="005821A8" w:rsidDel="005821A8">
          <w:rPr>
            <w:highlight w:val="yellow"/>
          </w:rPr>
          <w:delText>(</w:delText>
        </w:r>
        <w:r w:rsidRPr="005821A8" w:rsidDel="005821A8">
          <w:rPr>
            <w:i/>
            <w:highlight w:val="yellow"/>
          </w:rPr>
          <w:delText>EN-DC</w:delText>
        </w:r>
        <w:r w:rsidRPr="005821A8" w:rsidDel="005821A8">
          <w:rPr>
            <w:highlight w:val="yellow"/>
          </w:rPr>
          <w:delText>), Bearers (</w:delText>
        </w:r>
        <w:r w:rsidRPr="005821A8" w:rsidDel="005821A8">
          <w:rPr>
            <w:i/>
            <w:highlight w:val="yellow"/>
          </w:rPr>
          <w:delText>MCG(s) only</w:delText>
        </w:r>
        <w:r w:rsidRPr="005821A8" w:rsidDel="005821A8">
          <w:rPr>
            <w:highlight w:val="yellow"/>
          </w:rPr>
          <w:delText>) established</w:delText>
        </w:r>
        <w:r w:rsidRPr="00E42351" w:rsidDel="005821A8">
          <w:delText xml:space="preserve"> </w:delText>
        </w:r>
      </w:del>
      <w:r w:rsidRPr="00E74050">
        <w:rPr>
          <w:highlight w:val="cyan"/>
        </w:rPr>
        <w:t>and Test Mode (</w:t>
      </w:r>
      <w:r w:rsidRPr="00E74050">
        <w:rPr>
          <w:i/>
          <w:highlight w:val="cyan"/>
        </w:rPr>
        <w:t>On</w:t>
      </w:r>
      <w:r w:rsidRPr="00E74050">
        <w:rPr>
          <w:highlight w:val="cyan"/>
        </w:rPr>
        <w:t>) associated with UE test loop mode B configured on E-UTRA Cell 1 according to TS 38.508-1 [4], clause 4.5.4.</w:t>
      </w:r>
    </w:p>
    <w:p w14:paraId="66EA4E02" w14:textId="77777777" w:rsidR="000F0ECA" w:rsidRPr="009E00A7" w:rsidRDefault="000F0ECA" w:rsidP="000F0ECA">
      <w:pPr>
        <w:pStyle w:val="Heading1"/>
      </w:pPr>
      <w:r w:rsidRPr="009E00A7">
        <w:t>3</w:t>
      </w:r>
      <w:r w:rsidRPr="009E00A7">
        <w:tab/>
        <w:t>Proposal</w:t>
      </w:r>
    </w:p>
    <w:p w14:paraId="45BF91FF" w14:textId="4E297EC6" w:rsidR="000F0ECA" w:rsidRPr="009E00A7" w:rsidRDefault="000F0ECA" w:rsidP="000F0ECA">
      <w:r w:rsidRPr="009E00A7">
        <w:t>It’s proposed</w:t>
      </w:r>
      <w:r w:rsidR="00D2656C">
        <w:t xml:space="preserve"> to implement the proposals 2-1, 2-2</w:t>
      </w:r>
      <w:del w:id="17" w:author="Ericsson" w:date="2021-03-01T11:50:00Z">
        <w:r w:rsidR="00D2656C" w:rsidDel="009E6879">
          <w:delText xml:space="preserve">, </w:delText>
        </w:r>
        <w:r w:rsidR="00D2656C" w:rsidRPr="009E6879" w:rsidDel="009E6879">
          <w:rPr>
            <w:highlight w:val="yellow"/>
          </w:rPr>
          <w:delText xml:space="preserve">2-3 </w:delText>
        </w:r>
      </w:del>
      <w:r w:rsidR="00D2656C" w:rsidRPr="009E6879">
        <w:rPr>
          <w:highlight w:val="yellow"/>
        </w:rPr>
        <w:t>and 2-</w:t>
      </w:r>
      <w:ins w:id="18" w:author="Ericsson" w:date="2021-03-01T11:50:00Z">
        <w:r w:rsidR="009E6879" w:rsidRPr="009E6879">
          <w:rPr>
            <w:highlight w:val="yellow"/>
          </w:rPr>
          <w:t>3</w:t>
        </w:r>
      </w:ins>
      <w:del w:id="19" w:author="Ericsson" w:date="2021-03-01T11:50:00Z">
        <w:r w:rsidR="00D2656C" w:rsidRPr="009E6879" w:rsidDel="009E6879">
          <w:rPr>
            <w:highlight w:val="yellow"/>
          </w:rPr>
          <w:delText>4</w:delText>
        </w:r>
      </w:del>
      <w:r w:rsidR="00D2656C">
        <w:t>.</w:t>
      </w:r>
      <w:r w:rsidR="00DF2A71">
        <w:t xml:space="preserve"> If these proposals are </w:t>
      </w:r>
      <w:r w:rsidR="007F6EB6">
        <w:t>accepted,</w:t>
      </w:r>
      <w:r w:rsidR="00DF2A71">
        <w:t xml:space="preserve"> then Ericsson are willing to create the necessary CR</w:t>
      </w:r>
      <w:r w:rsidR="00DB4F44">
        <w:t>s</w:t>
      </w:r>
      <w:r w:rsidR="00DF2A71">
        <w:t xml:space="preserve"> for the next meeting.</w:t>
      </w:r>
    </w:p>
    <w:p w14:paraId="6150B35C" w14:textId="77777777" w:rsidR="000F0ECA" w:rsidRPr="00D261A5" w:rsidRDefault="000F0ECA" w:rsidP="000F0ECA">
      <w:pPr>
        <w:pStyle w:val="Heading1"/>
      </w:pPr>
      <w:r w:rsidRPr="00D261A5">
        <w:t>4</w:t>
      </w:r>
      <w:r w:rsidRPr="00D261A5">
        <w:tab/>
        <w:t>References</w:t>
      </w:r>
    </w:p>
    <w:bookmarkEnd w:id="0"/>
    <w:p w14:paraId="6FFDB473" w14:textId="46B6E459" w:rsidR="00D261A5" w:rsidRPr="00D2656C" w:rsidRDefault="00D261A5" w:rsidP="00D261A5">
      <w:pPr>
        <w:rPr>
          <w:highlight w:val="yellow"/>
        </w:rPr>
      </w:pPr>
      <w:r w:rsidRPr="001C66BC">
        <w:rPr>
          <w:noProof/>
          <w:lang w:val="en-US"/>
        </w:rPr>
        <w:t>[1]</w:t>
      </w:r>
      <w:r w:rsidR="001C66BC">
        <w:rPr>
          <w:noProof/>
          <w:lang w:val="en-US"/>
        </w:rPr>
        <w:t xml:space="preserve"> </w:t>
      </w:r>
      <w:r w:rsidR="001C66BC" w:rsidRPr="001C66BC">
        <w:t>3GPP TS 38.331: "NR; Radio Resource Control (RRC); Protocol specification".</w:t>
      </w:r>
    </w:p>
    <w:p w14:paraId="73008C6C" w14:textId="390B5ECD" w:rsidR="00D261A5" w:rsidRPr="00D2656C" w:rsidRDefault="00D261A5" w:rsidP="00D261A5">
      <w:pPr>
        <w:rPr>
          <w:highlight w:val="yellow"/>
        </w:rPr>
      </w:pPr>
      <w:r w:rsidRPr="00CE09C6">
        <w:rPr>
          <w:noProof/>
          <w:lang w:val="en-US"/>
        </w:rPr>
        <w:t xml:space="preserve">[2] </w:t>
      </w:r>
      <w:r w:rsidR="008E071F" w:rsidRPr="00CE09C6">
        <w:t>3GPP TS</w:t>
      </w:r>
      <w:r w:rsidR="008E071F" w:rsidRPr="008E071F">
        <w:t xml:space="preserve"> 38.508-1: "5GS; User Equipment (UE) conformance specification; Part 1: Common test environment".</w:t>
      </w:r>
    </w:p>
    <w:p w14:paraId="6CEF424D" w14:textId="77777777" w:rsidR="00D261A5" w:rsidRPr="001F2A24" w:rsidRDefault="00D261A5" w:rsidP="000F0ECA"/>
    <w:sectPr w:rsidR="00D261A5" w:rsidRPr="001F2A24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4D1F76" w14:textId="77777777" w:rsidR="00A61BDC" w:rsidRDefault="00A61BDC">
      <w:r>
        <w:separator/>
      </w:r>
    </w:p>
  </w:endnote>
  <w:endnote w:type="continuationSeparator" w:id="0">
    <w:p w14:paraId="1F81C53D" w14:textId="77777777" w:rsidR="00A61BDC" w:rsidRDefault="00A61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438CA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2425D" w14:textId="77777777" w:rsidR="00A61BDC" w:rsidRDefault="00A61BDC">
      <w:r>
        <w:separator/>
      </w:r>
    </w:p>
  </w:footnote>
  <w:footnote w:type="continuationSeparator" w:id="0">
    <w:p w14:paraId="2BC014B8" w14:textId="77777777" w:rsidR="00A61BDC" w:rsidRDefault="00A61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BBFDFD" w14:textId="77777777" w:rsidR="00C943C2" w:rsidRDefault="00C943C2">
    <w:pPr>
      <w:pStyle w:val="Header"/>
    </w:pPr>
  </w:p>
  <w:p w14:paraId="190BD92F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6"/>
  </w:num>
  <w:num w:numId="6">
    <w:abstractNumId w:val="2"/>
  </w:num>
  <w:num w:numId="7">
    <w:abstractNumId w:val="6"/>
  </w:num>
  <w:num w:numId="8">
    <w:abstractNumId w:val="19"/>
  </w:num>
  <w:num w:numId="9">
    <w:abstractNumId w:val="12"/>
  </w:num>
  <w:num w:numId="10">
    <w:abstractNumId w:val="7"/>
  </w:num>
  <w:num w:numId="11">
    <w:abstractNumId w:val="11"/>
  </w:num>
  <w:num w:numId="12">
    <w:abstractNumId w:val="14"/>
  </w:num>
  <w:num w:numId="13">
    <w:abstractNumId w:val="20"/>
  </w:num>
  <w:num w:numId="14">
    <w:abstractNumId w:val="9"/>
  </w:num>
  <w:num w:numId="15">
    <w:abstractNumId w:val="13"/>
  </w:num>
  <w:num w:numId="16">
    <w:abstractNumId w:val="18"/>
  </w:num>
  <w:num w:numId="17">
    <w:abstractNumId w:val="10"/>
  </w:num>
  <w:num w:numId="18">
    <w:abstractNumId w:val="8"/>
  </w:num>
  <w:num w:numId="19">
    <w:abstractNumId w:val="17"/>
  </w:num>
  <w:num w:numId="20">
    <w:abstractNumId w:val="15"/>
  </w:num>
  <w:num w:numId="21">
    <w:abstractNumId w:val="3"/>
  </w:num>
  <w:num w:numId="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F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0F2"/>
    <w:rsid w:val="00054A22"/>
    <w:rsid w:val="00054B9B"/>
    <w:rsid w:val="00055B27"/>
    <w:rsid w:val="00056BA4"/>
    <w:rsid w:val="0006016F"/>
    <w:rsid w:val="000609FC"/>
    <w:rsid w:val="00060A5D"/>
    <w:rsid w:val="000655A6"/>
    <w:rsid w:val="00065E5A"/>
    <w:rsid w:val="000660AB"/>
    <w:rsid w:val="00076CC5"/>
    <w:rsid w:val="00080512"/>
    <w:rsid w:val="000865E7"/>
    <w:rsid w:val="000932D0"/>
    <w:rsid w:val="00093BDD"/>
    <w:rsid w:val="000969CC"/>
    <w:rsid w:val="00096BBA"/>
    <w:rsid w:val="000A00E0"/>
    <w:rsid w:val="000B0625"/>
    <w:rsid w:val="000B0F78"/>
    <w:rsid w:val="000C671F"/>
    <w:rsid w:val="000D0D95"/>
    <w:rsid w:val="000D58AB"/>
    <w:rsid w:val="000E6286"/>
    <w:rsid w:val="000F0ECA"/>
    <w:rsid w:val="000F6FD4"/>
    <w:rsid w:val="00103618"/>
    <w:rsid w:val="00107F7E"/>
    <w:rsid w:val="00125A53"/>
    <w:rsid w:val="00133007"/>
    <w:rsid w:val="00137730"/>
    <w:rsid w:val="00167D79"/>
    <w:rsid w:val="00171115"/>
    <w:rsid w:val="00173814"/>
    <w:rsid w:val="00180489"/>
    <w:rsid w:val="001A21F4"/>
    <w:rsid w:val="001A430E"/>
    <w:rsid w:val="001A59E6"/>
    <w:rsid w:val="001A5A71"/>
    <w:rsid w:val="001A7ADA"/>
    <w:rsid w:val="001B06DB"/>
    <w:rsid w:val="001B5D70"/>
    <w:rsid w:val="001C66BC"/>
    <w:rsid w:val="001D02C2"/>
    <w:rsid w:val="001D5964"/>
    <w:rsid w:val="001E1A4F"/>
    <w:rsid w:val="001E5E0A"/>
    <w:rsid w:val="001F168B"/>
    <w:rsid w:val="001F6366"/>
    <w:rsid w:val="002000D0"/>
    <w:rsid w:val="00205373"/>
    <w:rsid w:val="00215446"/>
    <w:rsid w:val="00223E31"/>
    <w:rsid w:val="002347A2"/>
    <w:rsid w:val="00243E1C"/>
    <w:rsid w:val="0024670C"/>
    <w:rsid w:val="00246B77"/>
    <w:rsid w:val="002667B5"/>
    <w:rsid w:val="0027477D"/>
    <w:rsid w:val="00296681"/>
    <w:rsid w:val="00297B93"/>
    <w:rsid w:val="002A1AC4"/>
    <w:rsid w:val="002A4CF6"/>
    <w:rsid w:val="002A4E3E"/>
    <w:rsid w:val="002A55C3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FDC"/>
    <w:rsid w:val="00301404"/>
    <w:rsid w:val="00313BE7"/>
    <w:rsid w:val="003172DC"/>
    <w:rsid w:val="00331C9E"/>
    <w:rsid w:val="003323F7"/>
    <w:rsid w:val="00337579"/>
    <w:rsid w:val="003449D3"/>
    <w:rsid w:val="00345F98"/>
    <w:rsid w:val="00352532"/>
    <w:rsid w:val="00352B6C"/>
    <w:rsid w:val="0035462D"/>
    <w:rsid w:val="0035487A"/>
    <w:rsid w:val="00354EA8"/>
    <w:rsid w:val="00357BE0"/>
    <w:rsid w:val="00377314"/>
    <w:rsid w:val="00380D7A"/>
    <w:rsid w:val="0038401B"/>
    <w:rsid w:val="00385340"/>
    <w:rsid w:val="003923CB"/>
    <w:rsid w:val="00395F76"/>
    <w:rsid w:val="003A31BB"/>
    <w:rsid w:val="003B08D8"/>
    <w:rsid w:val="003C3971"/>
    <w:rsid w:val="003D21DC"/>
    <w:rsid w:val="003E0B5A"/>
    <w:rsid w:val="003F56A6"/>
    <w:rsid w:val="00403EC3"/>
    <w:rsid w:val="004068D1"/>
    <w:rsid w:val="004076BC"/>
    <w:rsid w:val="004104F4"/>
    <w:rsid w:val="004129AD"/>
    <w:rsid w:val="004178E6"/>
    <w:rsid w:val="00421168"/>
    <w:rsid w:val="00427A16"/>
    <w:rsid w:val="004338A3"/>
    <w:rsid w:val="00454E45"/>
    <w:rsid w:val="00456356"/>
    <w:rsid w:val="00463D69"/>
    <w:rsid w:val="00475FB7"/>
    <w:rsid w:val="004859DE"/>
    <w:rsid w:val="00491780"/>
    <w:rsid w:val="00492F46"/>
    <w:rsid w:val="004A4DC4"/>
    <w:rsid w:val="004A5ADE"/>
    <w:rsid w:val="004A6AFE"/>
    <w:rsid w:val="004B26A8"/>
    <w:rsid w:val="004C7A41"/>
    <w:rsid w:val="004D12C1"/>
    <w:rsid w:val="004D33CC"/>
    <w:rsid w:val="004D3578"/>
    <w:rsid w:val="004D4752"/>
    <w:rsid w:val="004E0F24"/>
    <w:rsid w:val="004E1758"/>
    <w:rsid w:val="004E213A"/>
    <w:rsid w:val="004E3DC9"/>
    <w:rsid w:val="004E4C79"/>
    <w:rsid w:val="004F6B39"/>
    <w:rsid w:val="00501A9E"/>
    <w:rsid w:val="005021E5"/>
    <w:rsid w:val="00511AEF"/>
    <w:rsid w:val="00512C49"/>
    <w:rsid w:val="00512EA9"/>
    <w:rsid w:val="0051341C"/>
    <w:rsid w:val="005209AE"/>
    <w:rsid w:val="00525DF6"/>
    <w:rsid w:val="005275C5"/>
    <w:rsid w:val="00541788"/>
    <w:rsid w:val="00543E6C"/>
    <w:rsid w:val="00545A21"/>
    <w:rsid w:val="00546838"/>
    <w:rsid w:val="00553A83"/>
    <w:rsid w:val="00565087"/>
    <w:rsid w:val="0057374C"/>
    <w:rsid w:val="005803B9"/>
    <w:rsid w:val="005821A8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E01"/>
    <w:rsid w:val="005D60C0"/>
    <w:rsid w:val="005D626A"/>
    <w:rsid w:val="005E30B1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18A"/>
    <w:rsid w:val="00632DEF"/>
    <w:rsid w:val="006335F9"/>
    <w:rsid w:val="0064419D"/>
    <w:rsid w:val="00651FF8"/>
    <w:rsid w:val="00657C6D"/>
    <w:rsid w:val="006634AE"/>
    <w:rsid w:val="00666019"/>
    <w:rsid w:val="00666D00"/>
    <w:rsid w:val="00676172"/>
    <w:rsid w:val="00680804"/>
    <w:rsid w:val="00681941"/>
    <w:rsid w:val="00692AEE"/>
    <w:rsid w:val="006936D0"/>
    <w:rsid w:val="00694E91"/>
    <w:rsid w:val="006A12FF"/>
    <w:rsid w:val="006B79D7"/>
    <w:rsid w:val="006D15F9"/>
    <w:rsid w:val="006D38DB"/>
    <w:rsid w:val="006E0E6A"/>
    <w:rsid w:val="006E1907"/>
    <w:rsid w:val="006E5C86"/>
    <w:rsid w:val="006E66A3"/>
    <w:rsid w:val="006F7424"/>
    <w:rsid w:val="007002A3"/>
    <w:rsid w:val="007021B5"/>
    <w:rsid w:val="00704118"/>
    <w:rsid w:val="00704650"/>
    <w:rsid w:val="00715AD5"/>
    <w:rsid w:val="007169D3"/>
    <w:rsid w:val="007242E3"/>
    <w:rsid w:val="007331B6"/>
    <w:rsid w:val="00734A5B"/>
    <w:rsid w:val="0074103A"/>
    <w:rsid w:val="007424B9"/>
    <w:rsid w:val="00743032"/>
    <w:rsid w:val="00744E76"/>
    <w:rsid w:val="00751F4B"/>
    <w:rsid w:val="00754E21"/>
    <w:rsid w:val="0076012D"/>
    <w:rsid w:val="007627B1"/>
    <w:rsid w:val="00774F02"/>
    <w:rsid w:val="00776A13"/>
    <w:rsid w:val="00781F0F"/>
    <w:rsid w:val="00781F96"/>
    <w:rsid w:val="00786382"/>
    <w:rsid w:val="00792622"/>
    <w:rsid w:val="00797BB2"/>
    <w:rsid w:val="007A7635"/>
    <w:rsid w:val="007B4019"/>
    <w:rsid w:val="007B59ED"/>
    <w:rsid w:val="007C29E0"/>
    <w:rsid w:val="007C6CBF"/>
    <w:rsid w:val="007D5877"/>
    <w:rsid w:val="007E0DBB"/>
    <w:rsid w:val="007F2E74"/>
    <w:rsid w:val="007F3AC1"/>
    <w:rsid w:val="007F6EB6"/>
    <w:rsid w:val="008017D3"/>
    <w:rsid w:val="00801A7A"/>
    <w:rsid w:val="008028A4"/>
    <w:rsid w:val="00805652"/>
    <w:rsid w:val="008101DF"/>
    <w:rsid w:val="00815BDB"/>
    <w:rsid w:val="0083754B"/>
    <w:rsid w:val="00845344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470A"/>
    <w:rsid w:val="00895935"/>
    <w:rsid w:val="008A47E3"/>
    <w:rsid w:val="008A7AD2"/>
    <w:rsid w:val="008B3E8C"/>
    <w:rsid w:val="008C7BA2"/>
    <w:rsid w:val="008D55D1"/>
    <w:rsid w:val="008D7350"/>
    <w:rsid w:val="008E071F"/>
    <w:rsid w:val="0090271F"/>
    <w:rsid w:val="00902E23"/>
    <w:rsid w:val="00905290"/>
    <w:rsid w:val="0091348E"/>
    <w:rsid w:val="00917CCB"/>
    <w:rsid w:val="009222C6"/>
    <w:rsid w:val="009274A9"/>
    <w:rsid w:val="009310DE"/>
    <w:rsid w:val="009332EA"/>
    <w:rsid w:val="00941A0B"/>
    <w:rsid w:val="009421B6"/>
    <w:rsid w:val="0094268B"/>
    <w:rsid w:val="00942EC2"/>
    <w:rsid w:val="0094389A"/>
    <w:rsid w:val="00943AEC"/>
    <w:rsid w:val="00952706"/>
    <w:rsid w:val="0095713D"/>
    <w:rsid w:val="00961CD4"/>
    <w:rsid w:val="00962902"/>
    <w:rsid w:val="009765D4"/>
    <w:rsid w:val="00981286"/>
    <w:rsid w:val="00993BFE"/>
    <w:rsid w:val="009A0012"/>
    <w:rsid w:val="009A6401"/>
    <w:rsid w:val="009A6F80"/>
    <w:rsid w:val="009B34D1"/>
    <w:rsid w:val="009C0DA9"/>
    <w:rsid w:val="009C784E"/>
    <w:rsid w:val="009D5578"/>
    <w:rsid w:val="009E235E"/>
    <w:rsid w:val="009E6879"/>
    <w:rsid w:val="009F37B7"/>
    <w:rsid w:val="00A00CC3"/>
    <w:rsid w:val="00A0661A"/>
    <w:rsid w:val="00A10F02"/>
    <w:rsid w:val="00A164B4"/>
    <w:rsid w:val="00A21D2D"/>
    <w:rsid w:val="00A25AE3"/>
    <w:rsid w:val="00A267B0"/>
    <w:rsid w:val="00A32E40"/>
    <w:rsid w:val="00A32EAF"/>
    <w:rsid w:val="00A338A9"/>
    <w:rsid w:val="00A35776"/>
    <w:rsid w:val="00A421C6"/>
    <w:rsid w:val="00A44709"/>
    <w:rsid w:val="00A4653D"/>
    <w:rsid w:val="00A52135"/>
    <w:rsid w:val="00A53724"/>
    <w:rsid w:val="00A61BDC"/>
    <w:rsid w:val="00A62069"/>
    <w:rsid w:val="00A63231"/>
    <w:rsid w:val="00A66FB3"/>
    <w:rsid w:val="00A74503"/>
    <w:rsid w:val="00A74751"/>
    <w:rsid w:val="00A81463"/>
    <w:rsid w:val="00A82346"/>
    <w:rsid w:val="00A862E2"/>
    <w:rsid w:val="00A87A37"/>
    <w:rsid w:val="00A92709"/>
    <w:rsid w:val="00A95C5F"/>
    <w:rsid w:val="00AA4068"/>
    <w:rsid w:val="00AA4F59"/>
    <w:rsid w:val="00AB46D4"/>
    <w:rsid w:val="00AC7C35"/>
    <w:rsid w:val="00AE2043"/>
    <w:rsid w:val="00AF0A2D"/>
    <w:rsid w:val="00AF4B0F"/>
    <w:rsid w:val="00AF5464"/>
    <w:rsid w:val="00B000E1"/>
    <w:rsid w:val="00B003D6"/>
    <w:rsid w:val="00B03110"/>
    <w:rsid w:val="00B1364B"/>
    <w:rsid w:val="00B15449"/>
    <w:rsid w:val="00B17BBE"/>
    <w:rsid w:val="00B21423"/>
    <w:rsid w:val="00B216CE"/>
    <w:rsid w:val="00B25887"/>
    <w:rsid w:val="00B27638"/>
    <w:rsid w:val="00B32F6D"/>
    <w:rsid w:val="00B42EFA"/>
    <w:rsid w:val="00B44392"/>
    <w:rsid w:val="00B45B1E"/>
    <w:rsid w:val="00B460E9"/>
    <w:rsid w:val="00B5787F"/>
    <w:rsid w:val="00B62601"/>
    <w:rsid w:val="00B63D00"/>
    <w:rsid w:val="00B657F0"/>
    <w:rsid w:val="00B77167"/>
    <w:rsid w:val="00B77A59"/>
    <w:rsid w:val="00BA073E"/>
    <w:rsid w:val="00BA14A2"/>
    <w:rsid w:val="00BA2B03"/>
    <w:rsid w:val="00BA6A3D"/>
    <w:rsid w:val="00BA6F76"/>
    <w:rsid w:val="00BB051D"/>
    <w:rsid w:val="00BB088C"/>
    <w:rsid w:val="00BB4162"/>
    <w:rsid w:val="00BB6A16"/>
    <w:rsid w:val="00BC0F7D"/>
    <w:rsid w:val="00BC28D4"/>
    <w:rsid w:val="00BC62CE"/>
    <w:rsid w:val="00BD0D82"/>
    <w:rsid w:val="00BD153C"/>
    <w:rsid w:val="00C03D7A"/>
    <w:rsid w:val="00C05FF9"/>
    <w:rsid w:val="00C06107"/>
    <w:rsid w:val="00C062D0"/>
    <w:rsid w:val="00C1096E"/>
    <w:rsid w:val="00C22640"/>
    <w:rsid w:val="00C33079"/>
    <w:rsid w:val="00C40EC8"/>
    <w:rsid w:val="00C41AD1"/>
    <w:rsid w:val="00C45231"/>
    <w:rsid w:val="00C45871"/>
    <w:rsid w:val="00C46D32"/>
    <w:rsid w:val="00C51FA3"/>
    <w:rsid w:val="00C55293"/>
    <w:rsid w:val="00C553AB"/>
    <w:rsid w:val="00C64B1D"/>
    <w:rsid w:val="00C65EC4"/>
    <w:rsid w:val="00C71AFB"/>
    <w:rsid w:val="00C72833"/>
    <w:rsid w:val="00C81A1F"/>
    <w:rsid w:val="00C84AF1"/>
    <w:rsid w:val="00C903F3"/>
    <w:rsid w:val="00C93F40"/>
    <w:rsid w:val="00C943C2"/>
    <w:rsid w:val="00CA3D0C"/>
    <w:rsid w:val="00CA64F9"/>
    <w:rsid w:val="00CB1F4C"/>
    <w:rsid w:val="00CC085E"/>
    <w:rsid w:val="00CC13BA"/>
    <w:rsid w:val="00CC3A08"/>
    <w:rsid w:val="00CC51A2"/>
    <w:rsid w:val="00CD33A1"/>
    <w:rsid w:val="00CD5F5B"/>
    <w:rsid w:val="00CE09C6"/>
    <w:rsid w:val="00CE23CC"/>
    <w:rsid w:val="00CE3DAA"/>
    <w:rsid w:val="00CF183F"/>
    <w:rsid w:val="00CF692C"/>
    <w:rsid w:val="00CF6C9F"/>
    <w:rsid w:val="00D01B10"/>
    <w:rsid w:val="00D114E6"/>
    <w:rsid w:val="00D128CB"/>
    <w:rsid w:val="00D16F4F"/>
    <w:rsid w:val="00D21A8C"/>
    <w:rsid w:val="00D21DB9"/>
    <w:rsid w:val="00D261A5"/>
    <w:rsid w:val="00D2656C"/>
    <w:rsid w:val="00D448D2"/>
    <w:rsid w:val="00D4582A"/>
    <w:rsid w:val="00D4634E"/>
    <w:rsid w:val="00D503D2"/>
    <w:rsid w:val="00D646A7"/>
    <w:rsid w:val="00D65742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731"/>
    <w:rsid w:val="00D96BA3"/>
    <w:rsid w:val="00DA7A03"/>
    <w:rsid w:val="00DB1818"/>
    <w:rsid w:val="00DB4F44"/>
    <w:rsid w:val="00DC2F86"/>
    <w:rsid w:val="00DC309B"/>
    <w:rsid w:val="00DC4DA2"/>
    <w:rsid w:val="00DD43AE"/>
    <w:rsid w:val="00DE147F"/>
    <w:rsid w:val="00DE4399"/>
    <w:rsid w:val="00DF2A71"/>
    <w:rsid w:val="00DF2B1F"/>
    <w:rsid w:val="00DF4319"/>
    <w:rsid w:val="00DF6113"/>
    <w:rsid w:val="00DF62CD"/>
    <w:rsid w:val="00E006FA"/>
    <w:rsid w:val="00E12B53"/>
    <w:rsid w:val="00E13753"/>
    <w:rsid w:val="00E14D3D"/>
    <w:rsid w:val="00E164D5"/>
    <w:rsid w:val="00E338CB"/>
    <w:rsid w:val="00E35ED1"/>
    <w:rsid w:val="00E403D0"/>
    <w:rsid w:val="00E477B4"/>
    <w:rsid w:val="00E61B20"/>
    <w:rsid w:val="00E72015"/>
    <w:rsid w:val="00E74050"/>
    <w:rsid w:val="00E762CD"/>
    <w:rsid w:val="00E77645"/>
    <w:rsid w:val="00E85446"/>
    <w:rsid w:val="00E966D6"/>
    <w:rsid w:val="00EA378D"/>
    <w:rsid w:val="00EA3B19"/>
    <w:rsid w:val="00EA77B3"/>
    <w:rsid w:val="00EB1200"/>
    <w:rsid w:val="00EB4B54"/>
    <w:rsid w:val="00EB736F"/>
    <w:rsid w:val="00EC4A25"/>
    <w:rsid w:val="00EE43F8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53C9C"/>
    <w:rsid w:val="00F57528"/>
    <w:rsid w:val="00F6048D"/>
    <w:rsid w:val="00F635D3"/>
    <w:rsid w:val="00F63D5A"/>
    <w:rsid w:val="00F653B8"/>
    <w:rsid w:val="00F658D4"/>
    <w:rsid w:val="00F7675D"/>
    <w:rsid w:val="00F82E88"/>
    <w:rsid w:val="00F8698D"/>
    <w:rsid w:val="00F905C4"/>
    <w:rsid w:val="00F95557"/>
    <w:rsid w:val="00FA00E1"/>
    <w:rsid w:val="00FA1266"/>
    <w:rsid w:val="00FA4FA2"/>
    <w:rsid w:val="00FA6502"/>
    <w:rsid w:val="00FB1D62"/>
    <w:rsid w:val="00FB3DC3"/>
    <w:rsid w:val="00FC1192"/>
    <w:rsid w:val="00FD530B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BC262BB"/>
  <w15:chartTrackingRefBased/>
  <w15:docId w15:val="{BD549E6A-AADA-4411-806E-BA9188583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399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qFormat/>
    <w:rsid w:val="00E35ED1"/>
    <w:rPr>
      <w:lang w:eastAsia="en-US"/>
    </w:rPr>
  </w:style>
  <w:style w:type="character" w:customStyle="1" w:styleId="H6Char">
    <w:name w:val="H6 Char"/>
    <w:link w:val="H6"/>
    <w:qFormat/>
    <w:rsid w:val="005821A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A8FB5-3175-4162-91AC-4F8CA9D91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695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5</cp:revision>
  <cp:lastPrinted>2018-04-03T14:56:00Z</cp:lastPrinted>
  <dcterms:created xsi:type="dcterms:W3CDTF">2021-02-24T09:47:00Z</dcterms:created>
  <dcterms:modified xsi:type="dcterms:W3CDTF">2021-03-01T13:36:00Z</dcterms:modified>
</cp:coreProperties>
</file>